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644" w:tblpY="974"/>
        <w:tblW w:w="29478.999999999996" w:type="dxa"/>
        <w:jc w:val="left"/>
        <w:tblLayout w:type="fixed"/>
        <w:tblLook w:val="0400"/>
      </w:tblPr>
      <w:tblGrid>
        <w:gridCol w:w="619"/>
        <w:gridCol w:w="1249"/>
        <w:gridCol w:w="5936"/>
        <w:gridCol w:w="5935"/>
        <w:gridCol w:w="7968"/>
        <w:gridCol w:w="7772"/>
        <w:tblGridChange w:id="0">
          <w:tblGrid>
            <w:gridCol w:w="619"/>
            <w:gridCol w:w="1249"/>
            <w:gridCol w:w="5936"/>
            <w:gridCol w:w="5935"/>
            <w:gridCol w:w="7968"/>
            <w:gridCol w:w="7772"/>
          </w:tblGrid>
        </w:tblGridChange>
      </w:tblGrid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ind w:right="22"/>
              <w:jc w:val="center"/>
              <w:rPr>
                <w:sz w:val="20"/>
                <w:szCs w:val="20"/>
              </w:rPr>
            </w:pPr>
            <w:bookmarkStart w:colFirst="0" w:colLast="0" w:name="_heading=h.c5o73n3v6m48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SİYASET BİLİMİ VE KAMU YÖNETİMİ BÖLÜMÜ 2026-2027 GÜZ DÖNEMİ DERS PROGRAMI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Gün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ind w:right="7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ind w:right="71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ind w:right="65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ind w:right="63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3.SINIF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ind w:right="6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4.SINIF</w:t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left="13" w:right="113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ind w:right="7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105 Anayasa Hukuku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201 Kamu Yönetimi 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317 Sivil Toplum (A 102)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429 Genel Muhasebe 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Öznur DOĞAN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ind w:right="7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105 Anayasa Hukuku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201 Kamu Yönetimi 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317 Sivil Toplum (A 102)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429 Genel Muhasebe 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Öznur DOĞAN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ind w:left="14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105 Anayasa Hukuku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201 Kamu Yönetimi 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ind w:left="2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317 Sivil Toplum  (A 102)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429 Genel Muhasebe 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Öznur DOĞAN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ind w:left="77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211 Kamu Maliyesi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Abdurrahman 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07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00"/>
              <w:gridCol w:w="272"/>
              <w:gridCol w:w="4400"/>
              <w:tblGridChange w:id="0">
                <w:tblGrid>
                  <w:gridCol w:w="4400"/>
                  <w:gridCol w:w="272"/>
                  <w:gridCol w:w="4400"/>
                </w:tblGrid>
              </w:tblGridChange>
            </w:tblGrid>
            <w:tr>
              <w:trPr>
                <w:cantSplit w:val="0"/>
                <w:trHeight w:val="645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B">
                  <w:pPr>
                    <w:spacing w:after="0" w:line="240" w:lineRule="auto"/>
                    <w:ind w:left="-5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307 Karşılaştırmalı Kamu Yönetimi (C402)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Prof. Dr. Serdar Kenan GÜL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C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2D">
                  <w:pPr>
                    <w:spacing w:after="0" w:line="240" w:lineRule="auto"/>
                    <w:ind w:left="-5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321 Siyasal İdeolojiler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t xml:space="preserve">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Alper Tunga ŞEN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E">
            <w:pPr>
              <w:ind w:left="-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403 Türk Siyasi Hayatı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211 Kamu Maliyesi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Dr. Öğr. Üyesi Abdurrahman 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07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00"/>
              <w:gridCol w:w="272"/>
              <w:gridCol w:w="4400"/>
              <w:tblGridChange w:id="0">
                <w:tblGrid>
                  <w:gridCol w:w="4400"/>
                  <w:gridCol w:w="272"/>
                  <w:gridCol w:w="4400"/>
                </w:tblGrid>
              </w:tblGridChange>
            </w:tblGrid>
            <w:tr>
              <w:trPr>
                <w:cantSplit w:val="0"/>
                <w:trHeight w:val="645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spacing w:after="0" w:line="240" w:lineRule="auto"/>
                    <w:ind w:left="-5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307 Karşılaştırmalı Kamu Yönetimi (C402)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Prof. Dr. Serdar Kenan GÜL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6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7">
                  <w:pPr>
                    <w:spacing w:after="0" w:line="240" w:lineRule="auto"/>
                    <w:ind w:left="-5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321 Siyasal İdeolojiler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Alper Tunga ŞEN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8">
            <w:pPr>
              <w:ind w:left="-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403 Türk Siyasi Hayatı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211 Kamu Maliyesi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Dr. Öğr. Üyesi Abdurrahman KAYA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07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00"/>
              <w:gridCol w:w="272"/>
              <w:gridCol w:w="4400"/>
              <w:tblGridChange w:id="0">
                <w:tblGrid>
                  <w:gridCol w:w="4400"/>
                  <w:gridCol w:w="272"/>
                  <w:gridCol w:w="4400"/>
                </w:tblGrid>
              </w:tblGridChange>
            </w:tblGrid>
            <w:tr>
              <w:trPr>
                <w:cantSplit w:val="0"/>
                <w:trHeight w:val="645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F">
                  <w:pPr>
                    <w:spacing w:after="0" w:line="240" w:lineRule="auto"/>
                    <w:ind w:left="-5" w:firstLine="0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307 Karşılaştırmalı Kamu Yönetimi (C402</w:t>
                  </w: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Prof. Dr. Serdar Kenan GÜL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40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41">
                  <w:pPr>
                    <w:spacing w:after="0" w:line="240" w:lineRule="auto"/>
                    <w:ind w:left="-5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321 Siyasal İdeolojiler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Alper Tunga ŞEN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2">
            <w:pPr>
              <w:ind w:left="-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403 Türk Siyasi Hayatı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4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ind w:left="13" w:right="1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107 İktisata Giriş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Öğr. Gör. Tuğba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209 Türk Toplum Yapısı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ind w:right="2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ind w:right="6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427 Türkiye Ekonomisi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Abdurrahman KAYA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107 İktisata Giriş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Öğr. Gör. Tuğba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209 Türk Toplum Yapısı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ind w:right="6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427 Türkiye Ekonomisi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Dr. Öğr. Üyesi Abdurrahman KAYA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8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107 İktisata Giriş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Öğr. Gör. Tuğba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209 Türk Toplum Yapısı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A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ind w:right="6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427 Türkiye Ekonomisi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Dr. Öğr. Üyesi Abdurrahman KAYA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60">
            <w:pPr>
              <w:spacing w:line="240" w:lineRule="auto"/>
              <w:ind w:right="6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301 Yerel Yönetimler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1">
            <w:pPr>
              <w:spacing w:line="240" w:lineRule="auto"/>
              <w:ind w:right="23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6">
            <w:pPr>
              <w:spacing w:line="240" w:lineRule="auto"/>
              <w:ind w:left="77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A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111 Uygarlık Tarihi (B219)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Murat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B">
            <w:pPr>
              <w:spacing w:line="240" w:lineRule="auto"/>
              <w:ind w:right="7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213 Bilimsel Araştırma Teknikleri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C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323 İdari Yargılama Hukuku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423 Kamulaştırma ve Özelleştirme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ind w:right="68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111 Uygarlık Tarihi (C201)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Murat YILMAZ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1">
            <w:pPr>
              <w:spacing w:line="240" w:lineRule="auto"/>
              <w:ind w:right="7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213 Bilimsel Araştırma Teknikleri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2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323 İdari Yargılama Hukuku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73">
            <w:pPr>
              <w:spacing w:line="240" w:lineRule="auto"/>
              <w:ind w:right="69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423 Kamulaştırma ve Özelleştirme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6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7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8">
            <w:pPr>
              <w:spacing w:line="240" w:lineRule="auto"/>
              <w:ind w:right="60"/>
              <w:jc w:val="center"/>
              <w:rPr>
                <w:color w:val="ee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323 İdari Yargılama Hukuku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79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423 Kamulaştırma ve Özelleştirme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C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E">
            <w:pPr>
              <w:spacing w:line="240" w:lineRule="auto"/>
              <w:ind w:right="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7F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2">
            <w:pPr>
              <w:spacing w:line="240" w:lineRule="auto"/>
              <w:ind w:right="2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3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ind w:right="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ind w:left="13" w:right="1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ind w:right="7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9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205 Sosyal Politika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688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39"/>
              <w:gridCol w:w="205"/>
              <w:gridCol w:w="3338"/>
              <w:tblGridChange w:id="0">
                <w:tblGrid>
                  <w:gridCol w:w="3339"/>
                  <w:gridCol w:w="205"/>
                  <w:gridCol w:w="3338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B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309 Kentsel Mekân ve Siyaset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Özgür ÖZTÜRK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C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8D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325 Çağdaş Siyaset Kuramı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Aydoğan KUTLU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E">
            <w:pPr>
              <w:spacing w:line="240" w:lineRule="auto"/>
              <w:ind w:right="6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409 Kamu Yönetiminde Reform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 Dr. Serdar Kenan GÜL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ind w:right="72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205 Sosyal Politika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688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39"/>
              <w:gridCol w:w="205"/>
              <w:gridCol w:w="3338"/>
              <w:tblGridChange w:id="0">
                <w:tblGrid>
                  <w:gridCol w:w="3339"/>
                  <w:gridCol w:w="205"/>
                  <w:gridCol w:w="3338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5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309 Kentsel Mekân ve Siyaset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Özgür ÖZTÜRK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6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7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325 Çağdaş Siyaset Kuramı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Aydoğan KUTLU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8">
            <w:pPr>
              <w:spacing w:line="240" w:lineRule="auto"/>
              <w:ind w:right="61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ind w:right="6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409 Kamu Yönetiminde Reform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 Dr. Serdar Kenan GÜL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C">
            <w:pPr>
              <w:spacing w:line="240" w:lineRule="auto"/>
              <w:ind w:right="27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D">
            <w:pPr>
              <w:spacing w:line="240" w:lineRule="auto"/>
              <w:ind w:right="26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205 Sosyal Politika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Osman KARACAN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688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339"/>
              <w:gridCol w:w="205"/>
              <w:gridCol w:w="3338"/>
              <w:tblGridChange w:id="0">
                <w:tblGrid>
                  <w:gridCol w:w="3339"/>
                  <w:gridCol w:w="205"/>
                  <w:gridCol w:w="3338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9F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309 Kentsel Mekân ve Siyaset (B112)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Özgür ÖZTÜRK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A0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A1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325 Çağdaş Siyaset Kuramı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Aydoğan KUTLU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2">
            <w:pPr>
              <w:spacing w:line="240" w:lineRule="auto"/>
              <w:ind w:left="1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409 Kamu Yönetiminde Reform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 Dr. Serdar Kenan GÜL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ind w:left="776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109 Sosyoloji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203 İdare Hukuku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6772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286"/>
              <w:gridCol w:w="202"/>
              <w:gridCol w:w="3284"/>
              <w:tblGridChange w:id="0">
                <w:tblGrid>
                  <w:gridCol w:w="3286"/>
                  <w:gridCol w:w="202"/>
                  <w:gridCol w:w="3284"/>
                </w:tblGrid>
              </w:tblGridChange>
            </w:tblGrid>
            <w:tr>
              <w:trPr>
                <w:cantSplit w:val="0"/>
                <w:trHeight w:val="726" w:hRule="atLeast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0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433 Mesleki İngilizce I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Osman KARACAN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1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  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2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  SBKS 425 Medya ve Siyaset (C 301)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  <w:t xml:space="preserve">          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Doç. Dr. Meryem Nergis ATAÇAY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109 Sosyoloji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ind w:left="19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203 İdare Hukuku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6520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162"/>
              <w:gridCol w:w="196"/>
              <w:gridCol w:w="3162"/>
              <w:tblGridChange w:id="0">
                <w:tblGrid>
                  <w:gridCol w:w="3162"/>
                  <w:gridCol w:w="196"/>
                  <w:gridCol w:w="31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A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433 Mesleki İngilizce I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Osman KARACAN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B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  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BC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SBKS 425 Medya ve Siyaset (C 301)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          Doç. Dr. Meryem Nergis ATAÇAY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109 Sosyoloji (Amfi)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Özgür ÖZTÜRK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203 İdare Hukuku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6520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3162"/>
              <w:gridCol w:w="196"/>
              <w:gridCol w:w="3162"/>
              <w:tblGridChange w:id="0">
                <w:tblGrid>
                  <w:gridCol w:w="3162"/>
                  <w:gridCol w:w="196"/>
                  <w:gridCol w:w="31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C4">
                  <w:pPr>
                    <w:spacing w:after="0" w:line="240" w:lineRule="auto"/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SBKS 433 Mesleki İngilizce I (A117)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7"/>
                      <w:szCs w:val="17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Dr. Öğr. Üyesi Osman KARACAN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C5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b w:val="1"/>
                      <w:bCs w:val="1"/>
                      <w:sz w:val="21"/>
                      <w:szCs w:val="21"/>
                      <w:rtl w:val="0"/>
                    </w:rPr>
                    <w:t xml:space="preserve">  /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C6">
                  <w:pPr>
                    <w:spacing w:after="0"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SBKS 425 Medya ve Siyaset (C 301)</w:t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19"/>
                      <w:szCs w:val="19"/>
                      <w:rtl w:val="0"/>
                    </w:rPr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i w:val="1"/>
                      <w:iCs w:val="1"/>
                      <w:sz w:val="20"/>
                      <w:szCs w:val="20"/>
                      <w:rtl w:val="0"/>
                    </w:rPr>
                    <w:t xml:space="preserve">          Doç. Dr. Meryem Nergis ATAÇAY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OSD (B113, B114, B115, B116)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ind w:left="13" w:right="113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103 Hukukun Temel Kavramları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ind w:right="70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303 Kentleşme ve Konut Politikası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415 Siyasal Partiler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C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103 Hukukun Temel Kavramları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D">
            <w:pPr>
              <w:spacing w:line="240" w:lineRule="auto"/>
              <w:ind w:right="70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303 Kentleşme ve Konut Politikası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F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415 Siyasal Partiler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2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103 Hukukun Temel Kavramları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Yavuz GÜLOĞLU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ind w:right="70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4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303 Kentleşme ve Konut Politikası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Eray AKTEPE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5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415 Siyasal Partiler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Alper Tunga ŞEN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A">
            <w:pPr>
              <w:spacing w:line="240" w:lineRule="auto"/>
              <w:ind w:right="6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ATA 102 Atatürk İlkeleri ve İnkılap Tarihi II KUZEM (13.30-15.00)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F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207 Karşılaştırmalı Siyaset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F0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311 Modernleşme ve Siyaset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405 Demokrasi Teorileri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ATA 102 Atatürk İlkeleri ve İnkılap Tarihi II KUZEM (13.30-15.00)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5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207 Karşılaştırmalı Siyaset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311 Modernleşme ve Siyaset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7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405 Demokrasi Teorileri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A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TDB 102 Türk Dili II KUZEM (15.15-16:45)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207 Karşılaştırmalı Siyaset (İletişim Fak. 256 Nolu Amfi)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311 Modernleşme ve Siyaset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Meryem Nergis ATAÇAY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D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405 Demokrasi Teorileri (AMFİ)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YDB 102 Yabancı Dil II KUZEM (17:00-18.30)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e2d5" w:val="clear"/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4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8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ind w:left="13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C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101 Siyaset Bilimine Giriş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D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313 Bürokrasi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F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401 Türk İslam Düşünceler Tarihi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101 Siyaset Bilimine Giriş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313 Bürokrasi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5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401 Türk İslam Düşünceler Tarihi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101 Siyaset Bilimine Giriş I (İİBF Konferans Salonu)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A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313 Bürokrasi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19"/>
                <w:szCs w:val="19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401 Türk İslam Düşünceler Tarihi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Aydoğan KUTLU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D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0">
            <w:pPr>
              <w:spacing w:line="240" w:lineRule="auto"/>
              <w:ind w:right="62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305 Siyasi Düşünceler Tarihi 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7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407 Kamu Yönetimi Kuramları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A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B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C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305 Siyasi Düşünceler Tarihi 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D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407 Kamu Yönetimi Kuramları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line="240" w:lineRule="auto"/>
              <w:ind w:left="5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0">
            <w:pPr>
              <w:spacing w:line="240" w:lineRule="auto"/>
              <w:ind w:right="67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1">
            <w:pPr>
              <w:spacing w:line="240" w:lineRule="auto"/>
              <w:ind w:right="7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2">
            <w:pPr>
              <w:spacing w:line="240" w:lineRule="auto"/>
              <w:ind w:right="62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SBKZ 305 Siyasi Düşünceler Tarihi I (B112)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Doç. Dr. Deniz KUNDAKÇI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ind w:right="64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SBKS 407 Kamu Yönetimi Kuramları (C402)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Dr. Öğr. Üyesi Abdulgaffar ÇİFTÇİ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spacing w:after="84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172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57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31186" w:w="31186" w:orient="landscape"/>
      <w:pgMar w:bottom="283" w:top="283" w:left="851" w:right="70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klamaBavurusu">
    <w:name w:val="annotation reference"/>
    <w:basedOn w:val="VarsaylanParagrafYazTipi"/>
    <w:uiPriority w:val="99"/>
    <w:semiHidden w:val="1"/>
    <w:unhideWhenUsed w:val="1"/>
    <w:rsid w:val="0039544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 w:val="1"/>
    <w:unhideWhenUsed w:val="1"/>
    <w:rsid w:val="00395443"/>
    <w:pPr>
      <w:spacing w:line="240" w:lineRule="auto"/>
    </w:pPr>
    <w:rPr>
      <w:sz w:val="20"/>
      <w:szCs w:val="20"/>
    </w:rPr>
  </w:style>
  <w:style w:type="character" w:styleId="AklamaMetniChar" w:customStyle="1">
    <w:name w:val="Açıklama Metni Char"/>
    <w:basedOn w:val="VarsaylanParagrafYazTipi"/>
    <w:link w:val="AklamaMetni"/>
    <w:uiPriority w:val="99"/>
    <w:semiHidden w:val="1"/>
    <w:rsid w:val="00395443"/>
    <w:rPr>
      <w:rFonts w:ascii="Calibri" w:cs="Calibri" w:eastAsia="Calibri" w:hAnsi="Calibri"/>
      <w:color w:val="000000"/>
      <w:sz w:val="20"/>
      <w:szCs w:val="20"/>
      <w:lang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 w:val="1"/>
    <w:unhideWhenUsed w:val="1"/>
    <w:rsid w:val="00395443"/>
    <w:rPr>
      <w:b w:val="1"/>
      <w:bCs w:val="1"/>
    </w:rPr>
  </w:style>
  <w:style w:type="character" w:styleId="AklamaKonusuChar" w:customStyle="1">
    <w:name w:val="Açıklama Konusu Char"/>
    <w:basedOn w:val="AklamaMetniChar"/>
    <w:link w:val="AklamaKonusu"/>
    <w:uiPriority w:val="99"/>
    <w:semiHidden w:val="1"/>
    <w:rsid w:val="00395443"/>
    <w:rPr>
      <w:rFonts w:ascii="Calibri" w:cs="Calibri" w:eastAsia="Calibri" w:hAnsi="Calibri"/>
      <w:b w:val="1"/>
      <w:bCs w:val="1"/>
      <w:color w:val="000000"/>
      <w:sz w:val="20"/>
      <w:szCs w:val="20"/>
      <w:lang w:bidi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W5WTc4U6/UswL7DXyLY21iigkA==">CgMxLjAyDmguYzVvNzNuM3Y2bTQ4OAByITFHU05JalVCdkdxQ1dHeVVrV3VwNWQxMElPN0huYklLSQ==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2026-08-06T17:11:00Z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cfa8ecaa-d4a8-4cb5-b52a-5ae804860806</vt:lpwstr>
  </property>
</Properties>
</file>