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7A9EABD" w:rsidP="0197FB9C" w:rsidRDefault="57A9EABD" w14:paraId="6B3C88BF" w14:textId="1A453BBE">
      <w:pPr>
        <w:pStyle w:val="Balk11"/>
        <w:ind w:left="167"/>
        <w:rPr>
          <w:color w:val="000000" w:themeColor="text1"/>
        </w:rPr>
      </w:pPr>
      <w:r>
        <w:t xml:space="preserve">2023 – 2024 BAHAR DÖNEMİ </w:t>
      </w:r>
      <w:r w:rsidR="329B9BDA">
        <w:t>ULUSLARARASI İLİŞKİLER</w:t>
      </w:r>
      <w:r>
        <w:t xml:space="preserve"> BÖLÜMÜ DERS PROGRAMI</w:t>
      </w:r>
    </w:p>
    <w:p w:rsidR="0A3072A6" w:rsidP="0A3072A6" w:rsidRDefault="0A3072A6" w14:paraId="4A3D9E95" w14:textId="3D0DC3F8"/>
    <w:tbl>
      <w:tblPr>
        <w:tblStyle w:val="NormalTable0"/>
        <w:tblW w:w="10772" w:type="dxa"/>
        <w:tblInd w:w="174" w:type="dxa"/>
        <w:tblBorders>
          <w:top w:val="single" w:color="000000" w:themeColor="text1" w:sz="24" w:space="0"/>
          <w:left w:val="single" w:color="000000" w:themeColor="text1" w:sz="24" w:space="0"/>
          <w:bottom w:val="single" w:color="000000" w:themeColor="text1" w:sz="24" w:space="0"/>
          <w:right w:val="single" w:color="000000" w:themeColor="text1" w:sz="24" w:space="0"/>
          <w:insideH w:val="single" w:color="000000" w:themeColor="text1" w:sz="24" w:space="0"/>
          <w:insideV w:val="single" w:color="000000" w:themeColor="text1" w:sz="24" w:space="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660"/>
        <w:gridCol w:w="2313"/>
        <w:gridCol w:w="2268"/>
        <w:gridCol w:w="2405"/>
        <w:gridCol w:w="2699"/>
      </w:tblGrid>
      <w:tr w:rsidRPr="006C2CDF" w:rsidR="00F83316" w:rsidTr="3DBDA27D" w14:paraId="57A50B63" w14:textId="77777777">
        <w:trPr>
          <w:cantSplit/>
          <w:trHeight w:val="367"/>
        </w:trPr>
        <w:tc>
          <w:tcPr>
            <w:tcW w:w="427" w:type="dxa"/>
            <w:shd w:val="clear" w:color="auto" w:fill="D9D9D9" w:themeFill="background1" w:themeFillShade="D9"/>
            <w:tcMar/>
            <w:textDirection w:val="btLr"/>
          </w:tcPr>
          <w:p w:rsidRPr="006C2CDF" w:rsidR="00F83316" w:rsidP="006C2CDF" w:rsidRDefault="00F83316" w14:paraId="672A6659" w14:textId="77777777">
            <w:pPr>
              <w:pStyle w:val="TableParagraph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176387E1" w14:textId="77777777">
            <w:pPr>
              <w:pStyle w:val="TableParagraph"/>
              <w:spacing w:before="31" w:line="174" w:lineRule="exact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2313" w:type="dxa"/>
            <w:shd w:val="clear" w:color="auto" w:fill="DDD9C3" w:themeFill="background2" w:themeFillShade="E6"/>
            <w:tcMar/>
          </w:tcPr>
          <w:p w:rsidRPr="006C2CDF" w:rsidR="00F83316" w:rsidRDefault="008C47BF" w14:paraId="1D894848" w14:textId="77777777">
            <w:pPr>
              <w:pStyle w:val="TableParagraph"/>
              <w:spacing w:before="23" w:line="181" w:lineRule="exact"/>
              <w:ind w:left="796" w:right="72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2268" w:type="dxa"/>
            <w:shd w:val="clear" w:color="auto" w:fill="FBD4B4" w:themeFill="accent6" w:themeFillTint="66"/>
            <w:tcMar/>
          </w:tcPr>
          <w:p w:rsidRPr="006C2CDF" w:rsidR="00F83316" w:rsidRDefault="008C47BF" w14:paraId="37EFACAC" w14:textId="77777777">
            <w:pPr>
              <w:pStyle w:val="TableParagraph"/>
              <w:spacing w:before="23" w:line="181" w:lineRule="exact"/>
              <w:ind w:left="408" w:right="33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2.SINIF</w:t>
            </w:r>
          </w:p>
        </w:tc>
        <w:tc>
          <w:tcPr>
            <w:tcW w:w="2405" w:type="dxa"/>
            <w:shd w:val="clear" w:color="auto" w:fill="C2D69B" w:themeFill="accent3" w:themeFillTint="99"/>
            <w:tcMar/>
          </w:tcPr>
          <w:p w:rsidRPr="006C2CDF" w:rsidR="00F83316" w:rsidRDefault="008C47BF" w14:paraId="7387D348" w14:textId="77777777">
            <w:pPr>
              <w:pStyle w:val="TableParagraph"/>
              <w:spacing w:before="23" w:line="181" w:lineRule="exact"/>
              <w:ind w:left="410" w:right="336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3.SINIF</w:t>
            </w:r>
          </w:p>
        </w:tc>
        <w:tc>
          <w:tcPr>
            <w:tcW w:w="2699" w:type="dxa"/>
            <w:shd w:val="clear" w:color="auto" w:fill="B6DDE8" w:themeFill="accent5" w:themeFillTint="66"/>
            <w:tcMar/>
          </w:tcPr>
          <w:p w:rsidRPr="006C2CDF" w:rsidR="00F83316" w:rsidRDefault="008C47BF" w14:paraId="2B114D61" w14:textId="77777777">
            <w:pPr>
              <w:pStyle w:val="TableParagraph"/>
              <w:spacing w:before="23" w:line="181" w:lineRule="exact"/>
              <w:ind w:left="189" w:right="98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4.SINIF</w:t>
            </w:r>
          </w:p>
        </w:tc>
      </w:tr>
      <w:tr w:rsidRPr="006C2CDF" w:rsidR="006C2CDF" w:rsidTr="3DBDA27D" w14:paraId="0BE50473" w14:textId="77777777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6C2CDF" w:rsidR="006C2CDF" w:rsidP="006C2CDF" w:rsidRDefault="006C2CDF" w14:paraId="09092FA9" w14:textId="477659B0">
            <w:pPr>
              <w:pStyle w:val="TableParagraph"/>
              <w:spacing w:before="98" w:line="254" w:lineRule="auto"/>
              <w:ind w:left="156" w:right="115" w:firstLine="8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301A5A33" w14:textId="77777777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6C2CDF" w:rsidP="00DE4D5E" w:rsidRDefault="006C2CDF" w14:paraId="0A37501D" w14:textId="1575CEE4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C0525B" w:rsidR="006C2CDF" w:rsidP="00DE4D5E" w:rsidRDefault="006C2CDF" w14:paraId="5DAB6C7B" w14:textId="6D446360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6C2CDF" w:rsidP="0197FB9C" w:rsidRDefault="29AAB392" w14:paraId="3C0AC71C" w14:textId="34443421">
            <w:pPr>
              <w:pStyle w:val="TableParagraph"/>
              <w:spacing w:before="2" w:line="158" w:lineRule="exact"/>
              <w:ind w:left="410" w:right="336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Türk Dış Politikası II</w:t>
            </w:r>
          </w:p>
          <w:p w:rsidRPr="006C2CDF" w:rsidR="006C2CDF" w:rsidP="0197FB9C" w:rsidRDefault="29AAB392" w14:paraId="42EF0062" w14:textId="013A5B46">
            <w:pPr>
              <w:pStyle w:val="TableParagraph"/>
              <w:spacing w:before="2" w:line="158" w:lineRule="exact"/>
              <w:ind w:left="410" w:right="336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Evren Küçük</w:t>
            </w:r>
          </w:p>
          <w:p w:rsidRPr="006C2CDF" w:rsidR="006C2CDF" w:rsidP="0197FB9C" w:rsidRDefault="29AAB392" w14:paraId="0C65FA5C" w14:textId="6F591229">
            <w:pPr>
              <w:pStyle w:val="TableParagraph"/>
              <w:spacing w:before="2" w:line="158" w:lineRule="exact"/>
              <w:ind w:left="410" w:right="336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B 220</w:t>
            </w:r>
          </w:p>
          <w:p w:rsidRPr="006C2CDF" w:rsidR="006C2CDF" w:rsidP="00DE4D5E" w:rsidRDefault="006C2CDF" w14:paraId="02EB378F" w14:textId="77AD3E92">
            <w:pPr>
              <w:pStyle w:val="TableParagraph"/>
              <w:spacing w:before="2" w:line="158" w:lineRule="exact"/>
              <w:ind w:left="410" w:right="336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6C2CDF" w:rsidP="7DAD183F" w:rsidRDefault="5414E6CB" w14:paraId="6A05A809" w14:textId="76E17E80">
            <w:pPr>
              <w:pStyle w:val="TableParagraph"/>
              <w:spacing w:before="2" w:line="181" w:lineRule="exact"/>
              <w:ind w:left="189" w:right="98"/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6968A77F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5A39BBE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7D346DFA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41C8F3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72A3D3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0D0B940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0E27B00A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0F25A128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60061E4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40A2E0BA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44EAFD9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4B94D5A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3DEEC66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3656B9AB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056121FD" w14:textId="77777777">
        <w:trPr>
          <w:trHeight w:val="300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45FB081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421304A6" w14:textId="77777777">
            <w:pPr>
              <w:pStyle w:val="TableParagraph"/>
              <w:spacing w:line="12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="006C2CDF" w:rsidP="00DE4D5E" w:rsidRDefault="006C2CDF" w14:paraId="5A1FE21A" w14:textId="77777777">
            <w:pPr>
              <w:pStyle w:val="TableParagraph"/>
              <w:spacing w:line="210" w:lineRule="atLeast"/>
              <w:ind w:left="799" w:right="726"/>
              <w:jc w:val="center"/>
              <w:rPr>
                <w:color w:val="C00000"/>
                <w:sz w:val="16"/>
                <w:szCs w:val="16"/>
              </w:rPr>
            </w:pPr>
          </w:p>
          <w:p w:rsidR="00047A9D" w:rsidP="00DE4D5E" w:rsidRDefault="00047A9D" w14:paraId="5A1B7827" w14:textId="77777777">
            <w:pPr>
              <w:pStyle w:val="TableParagraph"/>
              <w:spacing w:line="210" w:lineRule="atLeast"/>
              <w:ind w:left="799" w:right="726"/>
              <w:jc w:val="center"/>
              <w:rPr>
                <w:color w:val="C00000"/>
                <w:sz w:val="16"/>
                <w:szCs w:val="16"/>
              </w:rPr>
            </w:pPr>
          </w:p>
          <w:p w:rsidRPr="006C2CDF" w:rsidR="00047A9D" w:rsidP="00DE4D5E" w:rsidRDefault="00047A9D" w14:paraId="7508FFBC" w14:textId="3420271A">
            <w:pPr>
              <w:pStyle w:val="TableParagraph"/>
              <w:spacing w:line="210" w:lineRule="atLeast"/>
              <w:ind w:left="799" w:right="726"/>
              <w:jc w:val="center"/>
              <w:rPr>
                <w:color w:val="C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6C2CDF" w:rsidP="00DE4D5E" w:rsidRDefault="006C2CDF" w14:paraId="049F31CB" w14:textId="7A3E59A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6C2CDF" w:rsidP="7DAD183F" w:rsidRDefault="3EBD593E" w14:paraId="58F945AA" w14:textId="55B0BE27">
            <w:pPr>
              <w:pStyle w:val="TableParagraph"/>
              <w:spacing w:line="210" w:lineRule="atLeast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6C2CDF" w:rsidP="7DAD183F" w:rsidRDefault="4133189E" w14:paraId="696C77A7" w14:textId="7AF34269">
            <w:pPr>
              <w:pStyle w:val="TableParagraph"/>
              <w:spacing w:before="2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DAD183F">
              <w:rPr>
                <w:b/>
                <w:bCs/>
                <w:color w:val="000000" w:themeColor="text1"/>
                <w:sz w:val="16"/>
                <w:szCs w:val="16"/>
              </w:rPr>
              <w:t>Uluslararası Enerji Politikaları</w:t>
            </w:r>
          </w:p>
          <w:p w:rsidRPr="006C2CDF" w:rsidR="006C2CDF" w:rsidP="7DAD183F" w:rsidRDefault="4133189E" w14:paraId="719A98DC" w14:textId="442A3FC2">
            <w:pPr>
              <w:pStyle w:val="TableParagraph"/>
              <w:spacing w:before="2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7DAD183F">
              <w:rPr>
                <w:b/>
                <w:bCs/>
                <w:color w:val="000000" w:themeColor="text1"/>
                <w:sz w:val="16"/>
                <w:szCs w:val="16"/>
              </w:rPr>
              <w:t>Omca Altın</w:t>
            </w:r>
          </w:p>
          <w:p w:rsidRPr="006C2CDF" w:rsidR="006C2CDF" w:rsidP="7DAD183F" w:rsidRDefault="4133189E" w14:paraId="60BC4803" w14:textId="2258EDD1">
            <w:pPr>
              <w:pStyle w:val="TableParagraph"/>
              <w:spacing w:before="2"/>
              <w:ind w:left="0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1E050A4F" w:rsidR="4133189E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C </w:t>
            </w:r>
            <w:r w:rsidRPr="1E050A4F" w:rsidR="2CEE2EF5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1</w:t>
            </w:r>
            <w:r w:rsidRPr="1E050A4F" w:rsidR="4133189E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01</w:t>
            </w:r>
          </w:p>
          <w:p w:rsidRPr="006C2CDF" w:rsidR="006C2CDF" w:rsidP="7DAD183F" w:rsidRDefault="006C2CDF" w14:paraId="53128261" w14:textId="527D6612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72DDDEA0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62486C05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6A0E3A9F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4101652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4B99056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1299C43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4DDBEF00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056F2211" w14:textId="77777777">
        <w:trPr>
          <w:trHeight w:val="241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3461D779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7A87A6F5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3CF2D8B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0FB7827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1FC3994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0562CB0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214B57E7" w14:textId="77777777">
        <w:trPr>
          <w:trHeight w:val="390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34CE0A4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412AA05A" w14:textId="77777777">
            <w:pPr>
              <w:pStyle w:val="TableParagraph"/>
              <w:spacing w:line="11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C0525B" w:rsidR="002B1374" w:rsidP="0197FB9C" w:rsidRDefault="2ABCCA93" w14:paraId="2C0A4D35" w14:textId="240688ED">
            <w:pPr>
              <w:pStyle w:val="TableParagraph"/>
              <w:spacing w:line="259" w:lineRule="auto"/>
              <w:jc w:val="center"/>
            </w:pPr>
            <w:r w:rsidRPr="0197FB9C">
              <w:rPr>
                <w:color w:val="000000" w:themeColor="text1"/>
                <w:sz w:val="16"/>
                <w:szCs w:val="16"/>
              </w:rPr>
              <w:t>Uluslararası İlişkilere Giriş II</w:t>
            </w:r>
          </w:p>
          <w:p w:rsidRPr="00C0525B" w:rsidR="002B1374" w:rsidP="0197FB9C" w:rsidRDefault="2ABCCA93" w14:paraId="05D6D9F1" w14:textId="6E90FCC6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Öğr. Gör. Dr. Murat Yılmaz</w:t>
            </w:r>
          </w:p>
          <w:p w:rsidRPr="00C0525B" w:rsidR="002B1374" w:rsidP="00DE4D5E" w:rsidRDefault="2ABCCA93" w14:paraId="5F01E66C" w14:textId="0DB090BA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4AAAD7B4">
              <w:rPr>
                <w:b/>
                <w:bCs/>
                <w:color w:val="000000" w:themeColor="text1"/>
                <w:sz w:val="16"/>
                <w:szCs w:val="16"/>
              </w:rPr>
              <w:t xml:space="preserve">B </w:t>
            </w:r>
            <w:r w:rsidRPr="4AAAD7B4" w:rsidR="5B855D6D">
              <w:rPr>
                <w:b/>
                <w:bCs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7D4217" w:rsidP="0197FB9C" w:rsidRDefault="594ABD0C" w14:paraId="0BC30236" w14:textId="22EA2D52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Uluslararası İlişkiler Teorileri II</w:t>
            </w:r>
          </w:p>
          <w:p w:rsidRPr="006C2CDF" w:rsidR="007D4217" w:rsidP="0197FB9C" w:rsidRDefault="594ABD0C" w14:paraId="0146FE77" w14:textId="7E8E2C08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Elşan İzzetgil</w:t>
            </w:r>
          </w:p>
          <w:p w:rsidRPr="006C2CDF" w:rsidR="007D4217" w:rsidP="0197FB9C" w:rsidRDefault="594ABD0C" w14:paraId="504A4223" w14:textId="107C2B44">
            <w:pPr>
              <w:pStyle w:val="TableParagraph"/>
              <w:spacing w:line="210" w:lineRule="atLeas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B 115</w:t>
            </w:r>
          </w:p>
          <w:p w:rsidRPr="006C2CDF" w:rsidR="007D4217" w:rsidP="006C2CDF" w:rsidRDefault="007D4217" w14:paraId="62EBF3C5" w14:textId="55930752">
            <w:pPr>
              <w:pStyle w:val="TableParagraph"/>
              <w:spacing w:line="210" w:lineRule="atLeast"/>
              <w:ind w:left="0" w:right="580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FC0C49" w:rsidP="0197FB9C" w:rsidRDefault="487A6A15" w14:paraId="5F6931AF" w14:textId="02AB4FB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Türkiye-AB İlişkileri</w:t>
            </w:r>
          </w:p>
          <w:p w:rsidRPr="006C2CDF" w:rsidR="00FC0C49" w:rsidP="0197FB9C" w:rsidRDefault="487A6A15" w14:paraId="27425B9E" w14:textId="75438A0C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Omca Altın</w:t>
            </w:r>
          </w:p>
          <w:p w:rsidRPr="006C2CDF" w:rsidR="00FC0C49" w:rsidP="00DE4D5E" w:rsidRDefault="487A6A15" w14:paraId="2F8D5991" w14:textId="500C6FC5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1E050A4F" w:rsidR="487A6A15">
              <w:rPr>
                <w:sz w:val="16"/>
                <w:szCs w:val="16"/>
              </w:rPr>
              <w:t xml:space="preserve">C </w:t>
            </w:r>
            <w:r w:rsidRPr="1E050A4F" w:rsidR="5C042935">
              <w:rPr>
                <w:sz w:val="16"/>
                <w:szCs w:val="16"/>
              </w:rPr>
              <w:t>1</w:t>
            </w:r>
            <w:r w:rsidRPr="1E050A4F" w:rsidR="487A6A15">
              <w:rPr>
                <w:sz w:val="16"/>
                <w:szCs w:val="16"/>
              </w:rPr>
              <w:t>01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784D71" w:rsidP="0197FB9C" w:rsidRDefault="00784D71" w14:paraId="6D98A12B" w14:textId="67E208AE">
            <w:pPr>
              <w:pStyle w:val="TableParagraph"/>
              <w:spacing w:line="210" w:lineRule="atLeast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6B3A4BC6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2946DB82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4ACCC348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5997CC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110FFD3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6B69937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3FE9F23F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3904B413" w14:textId="77777777">
        <w:trPr>
          <w:trHeight w:val="93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1F72F64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32887BE0" w14:textId="77777777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08CE6F9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61CDCE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6BB9E25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23DE523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1D66ECC6" w14:textId="77777777">
        <w:trPr>
          <w:trHeight w:val="187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6C2CDF" w:rsidR="00F83316" w:rsidP="006C2CDF" w:rsidRDefault="006C2CDF" w14:paraId="200AB56D" w14:textId="2E63473D">
            <w:pPr>
              <w:pStyle w:val="TableParagraph"/>
              <w:spacing w:line="254" w:lineRule="auto"/>
              <w:ind w:left="156" w:right="115" w:firstLine="13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18C0FF69" w14:textId="77777777">
            <w:pPr>
              <w:pStyle w:val="TableParagraph"/>
              <w:spacing w:before="9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C0525B" w:rsidR="00F83316" w:rsidP="0197FB9C" w:rsidRDefault="7D2B3B29" w14:paraId="44862DA6" w14:textId="719E98A0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Siyasi Tarih II</w:t>
            </w:r>
          </w:p>
          <w:p w:rsidRPr="00C0525B" w:rsidR="00F83316" w:rsidP="0197FB9C" w:rsidRDefault="7D2B3B29" w14:paraId="324D23A1" w14:textId="6F140280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Murat Yılmaz</w:t>
            </w:r>
          </w:p>
          <w:p w:rsidRPr="00C0525B" w:rsidR="00F83316" w:rsidP="0197FB9C" w:rsidRDefault="7D2B3B29" w14:paraId="27BB7D1A" w14:textId="3D3AC076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B 115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F83316" w:rsidP="0197FB9C" w:rsidRDefault="4A7602E7" w14:paraId="3A6C09CF" w14:textId="6A0EC9D0">
            <w:pPr>
              <w:pStyle w:val="TableParagraph"/>
              <w:spacing w:line="259" w:lineRule="auto"/>
              <w:ind w:left="0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Sosyal Bilimlerde Araştırma Yöntemleri</w:t>
            </w:r>
          </w:p>
          <w:p w:rsidRPr="006C2CDF" w:rsidR="00F83316" w:rsidP="0197FB9C" w:rsidRDefault="4A7602E7" w14:paraId="46BD5E77" w14:textId="4931FA06">
            <w:pPr>
              <w:pStyle w:val="TableParagraph"/>
              <w:spacing w:line="210" w:lineRule="exact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Öğr. Gör. Dr. Murat Yılmaz</w:t>
            </w:r>
          </w:p>
          <w:p w:rsidRPr="006C2CDF" w:rsidR="00F83316" w:rsidP="00DE4D5E" w:rsidRDefault="4A7602E7" w14:paraId="2C8F3590" w14:textId="28102CBF">
            <w:pPr>
              <w:pStyle w:val="TableParagraph"/>
              <w:spacing w:line="210" w:lineRule="exact"/>
              <w:ind w:left="654" w:right="58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B 116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BF645D" w:rsidP="0197FB9C" w:rsidRDefault="4B6F8A3D" w14:paraId="50F3B4E7" w14:textId="17C1A130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Mesleki İngilizce IV</w:t>
            </w:r>
          </w:p>
          <w:p w:rsidRPr="006C2CDF" w:rsidR="00BF645D" w:rsidP="0197FB9C" w:rsidRDefault="4B6F8A3D" w14:paraId="24134FB4" w14:textId="1E2D645C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Yusuf Wara Abubakar</w:t>
            </w:r>
          </w:p>
          <w:p w:rsidRPr="006C2CDF" w:rsidR="00BF645D" w:rsidP="0197FB9C" w:rsidRDefault="4B6F8A3D" w14:paraId="75D11A89" w14:textId="2807076D">
            <w:pPr>
              <w:pStyle w:val="TableParagraph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C 102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C0525B" w:rsidR="00F83316" w:rsidP="00DE4D5E" w:rsidRDefault="00F83316" w14:paraId="52E56223" w14:textId="2944D701">
            <w:pPr>
              <w:pStyle w:val="TableParagraph"/>
              <w:ind w:left="189" w:right="9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Pr="006C2CDF" w:rsidR="00F83316" w:rsidTr="3DBDA27D" w14:paraId="6ACA2FAB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07547A0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23AD3DCE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5043CB0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0745931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6537F28F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6DFB9E20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1834AB48" w14:textId="77777777">
        <w:trPr>
          <w:trHeight w:val="37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70DF9E5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17E86298" w14:textId="77777777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44E871B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144A5D2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738610E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637805D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16BC6A1A" w14:textId="77777777">
        <w:trPr>
          <w:trHeight w:val="14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463F29E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2D5F0003" w14:textId="77777777">
            <w:pPr>
              <w:pStyle w:val="TableParagraph"/>
              <w:spacing w:line="12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F83316" w:rsidP="00DE4D5E" w:rsidRDefault="00F83316" w14:paraId="4340489B" w14:textId="77777777">
            <w:pPr>
              <w:pStyle w:val="TableParagraph"/>
              <w:spacing w:before="86" w:line="242" w:lineRule="auto"/>
              <w:ind w:left="799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2B1374" w:rsidP="00DE4D5E" w:rsidRDefault="002B1374" w14:paraId="0F782161" w14:textId="449E433E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F83316" w:rsidP="2D8CADC6" w:rsidRDefault="00F83316" w14:paraId="61081BFE" w14:textId="0DCE975A">
            <w:pPr>
              <w:spacing w:before="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8313EC" w:rsidP="00DE4D5E" w:rsidRDefault="008313EC" w14:paraId="2FE9931E" w14:textId="5DD593B5">
            <w:pPr>
              <w:pStyle w:val="TableParagraph"/>
              <w:spacing w:before="1" w:line="158" w:lineRule="exact"/>
              <w:ind w:left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Pr="006C2CDF" w:rsidR="00F83316" w:rsidTr="3DBDA27D" w14:paraId="4D725AC1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2BA226A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262EAB8E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17AD93B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0DE4B5B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66204FF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2DBF0D7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3642E981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6B62F1B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7CE86841" w14:textId="77777777">
            <w:pPr>
              <w:pStyle w:val="TableParagraph"/>
              <w:spacing w:before="113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02F2C34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680A4E5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1921983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="29BC3562" w:rsidP="0197FB9C" w:rsidRDefault="29BC3562" w14:paraId="588FD59A" w14:textId="50C11900">
            <w:pPr>
              <w:pStyle w:val="TableParagraph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Girişimcilik</w:t>
            </w:r>
          </w:p>
          <w:p w:rsidR="29BC3562" w:rsidP="0197FB9C" w:rsidRDefault="29BC3562" w14:paraId="1F27E5CB" w14:textId="14D0891D">
            <w:pPr>
              <w:pStyle w:val="TableParagraph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Mustafa Yücel</w:t>
            </w:r>
          </w:p>
          <w:p w:rsidR="29BC3562" w:rsidP="0197FB9C" w:rsidRDefault="29BC3562" w14:paraId="5B0930AF" w14:textId="78115DDE">
            <w:pPr>
              <w:pStyle w:val="TableParagraph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B 116</w:t>
            </w:r>
          </w:p>
        </w:tc>
      </w:tr>
      <w:tr w:rsidRPr="006C2CDF" w:rsidR="00F83316" w:rsidTr="3DBDA27D" w14:paraId="635040DF" w14:textId="77777777">
        <w:trPr>
          <w:trHeight w:val="300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7194DBD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4DC005A2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C0525B" w:rsidR="00F83316" w:rsidP="31754324" w:rsidRDefault="00F83316" w14:paraId="7BF13C4C" w14:textId="01CF8C77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C0525B" w:rsidR="005F007A" w:rsidP="0197FB9C" w:rsidRDefault="2A76BCDF" w14:paraId="27DF458F" w14:textId="0DA679D3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Uluslararası Politika</w:t>
            </w:r>
          </w:p>
          <w:p w:rsidRPr="00C0525B" w:rsidR="005F007A" w:rsidP="0197FB9C" w:rsidRDefault="2A76BCDF" w14:paraId="4CCAAEC8" w14:textId="56B80A9F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Hamza Yavuz</w:t>
            </w:r>
          </w:p>
          <w:p w:rsidRPr="00C0525B" w:rsidR="005F007A" w:rsidP="0197FB9C" w:rsidRDefault="2A76BCDF" w14:paraId="3BD9D006" w14:textId="7FD2A646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B 115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8313EC" w:rsidP="0197FB9C" w:rsidRDefault="5A28C739" w14:paraId="1A7CAF49" w14:textId="61536AFA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AB Dış Politikası</w:t>
            </w:r>
          </w:p>
          <w:p w:rsidRPr="006C2CDF" w:rsidR="008313EC" w:rsidP="0197FB9C" w:rsidRDefault="5A28C739" w14:paraId="7317BA9D" w14:textId="6EE5C471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Omca Altın</w:t>
            </w:r>
          </w:p>
          <w:p w:rsidRPr="006C2CDF" w:rsidR="008313EC" w:rsidP="0197FB9C" w:rsidRDefault="5A28C739" w14:paraId="48132CC5" w14:textId="1C8AFD83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1E050A4F" w:rsidR="5A28C739">
              <w:rPr>
                <w:rFonts w:eastAsia="Calibri"/>
                <w:sz w:val="16"/>
                <w:szCs w:val="16"/>
              </w:rPr>
              <w:t xml:space="preserve">C </w:t>
            </w:r>
            <w:r w:rsidRPr="1E050A4F" w:rsidR="45E7BD0E">
              <w:rPr>
                <w:rFonts w:eastAsia="Calibri"/>
                <w:sz w:val="16"/>
                <w:szCs w:val="16"/>
              </w:rPr>
              <w:t>101</w:t>
            </w:r>
          </w:p>
        </w:tc>
        <w:tc>
          <w:tcPr>
            <w:tcW w:w="2699" w:type="dxa"/>
            <w:vMerge/>
            <w:tcMar/>
          </w:tcPr>
          <w:p w:rsidRPr="006C2CDF" w:rsidR="002B1374" w:rsidP="006C2CDF" w:rsidRDefault="002B1374" w14:paraId="19D6F327" w14:textId="35305853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</w:tr>
      <w:tr w:rsidRPr="006C2CDF" w:rsidR="00F83316" w:rsidTr="3DBDA27D" w14:paraId="662518A5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769D0D3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P="2FECED82" w:rsidRDefault="0C8205B0" w14:paraId="74EEFE19" w14:textId="6D5350CC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54CD245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1231BE6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36FEB5B0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30D7AA69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45D60361" w14:textId="77777777">
        <w:trPr>
          <w:trHeight w:val="51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7196D064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F83316" w14:paraId="34FF1C98" w14:textId="77777777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:rsidRPr="006C2CDF" w:rsidR="00F83316" w:rsidRDefault="008C47BF" w14:paraId="196460D7" w14:textId="77777777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6D072C0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48A2191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6BD18F9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238601FE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5E9583F7" w14:textId="77777777">
        <w:trPr>
          <w:trHeight w:val="209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6C2CDF" w:rsidR="00F83316" w:rsidP="006C2CDF" w:rsidRDefault="006C2CDF" w14:paraId="4A1C401A" w14:textId="0838B631">
            <w:pPr>
              <w:pStyle w:val="TableParagraph"/>
              <w:spacing w:before="16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30DDB2C8" w14:textId="77777777">
            <w:pPr>
              <w:pStyle w:val="TableParagraph"/>
              <w:spacing w:before="3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F83316" w:rsidP="0197FB9C" w:rsidRDefault="4329132A" w14:paraId="4EF5FDA4" w14:textId="53CE76A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İktisata Giriş</w:t>
            </w:r>
          </w:p>
          <w:p w:rsidRPr="006C2CDF" w:rsidR="00F83316" w:rsidP="0197FB9C" w:rsidRDefault="4329132A" w14:paraId="4367B8FA" w14:textId="0234C19D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Halit Gökhan Yüksel</w:t>
            </w:r>
          </w:p>
          <w:p w:rsidRPr="006C2CDF" w:rsidR="00F83316" w:rsidP="00DE4D5E" w:rsidRDefault="52525CFB" w14:paraId="0F3CABC7" w14:textId="6E9C4A56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B 116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BF619E" w:rsidP="0197FB9C" w:rsidRDefault="0F087845" w14:paraId="357BE2B0" w14:textId="5AF46198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Bölgesel Çalışmalar</w:t>
            </w:r>
          </w:p>
          <w:p w:rsidRPr="006C2CDF" w:rsidR="00BF619E" w:rsidP="0197FB9C" w:rsidRDefault="0F087845" w14:paraId="0095CECF" w14:textId="16BDBB75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Yusuf Wara Abubakar</w:t>
            </w:r>
          </w:p>
          <w:p w:rsidRPr="006C2CDF" w:rsidR="00BF619E" w:rsidP="0197FB9C" w:rsidRDefault="08588571" w14:paraId="3B7971EA" w14:textId="6CE6029A">
            <w:pPr>
              <w:pStyle w:val="TableParagraph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B 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5F007A" w:rsidP="0197FB9C" w:rsidRDefault="03EE5E62" w14:paraId="6ACAA2F9" w14:textId="1B63BE78">
            <w:pPr>
              <w:pStyle w:val="TableParagraph"/>
              <w:spacing w:before="2" w:line="188" w:lineRule="exact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ABD Dış Politikası</w:t>
            </w:r>
          </w:p>
          <w:p w:rsidRPr="006C2CDF" w:rsidR="005F007A" w:rsidP="0197FB9C" w:rsidRDefault="03EE5E62" w14:paraId="454EC3AC" w14:textId="2D4E6172">
            <w:pPr>
              <w:pStyle w:val="TableParagraph"/>
              <w:spacing w:before="2" w:line="259" w:lineRule="auto"/>
              <w:ind w:left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 xml:space="preserve">        Öğr. Gör. Dr. Murat Yılmaz</w:t>
            </w:r>
          </w:p>
          <w:p w:rsidRPr="006C2CDF" w:rsidR="005F007A" w:rsidP="0197FB9C" w:rsidRDefault="03EE5E62" w14:paraId="5A25AC74" w14:textId="777100EA">
            <w:pPr>
              <w:pStyle w:val="TableParagraph"/>
              <w:spacing w:before="2" w:line="259" w:lineRule="auto"/>
              <w:ind w:left="0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  <w:r w:rsidRPr="16474EA9" w:rsidR="03EE5E62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                     </w:t>
            </w:r>
            <w:r w:rsidRPr="16474EA9" w:rsidR="0A69A723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B 220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F83316" w:rsidP="0197FB9C" w:rsidRDefault="465C5693" w14:paraId="406EDD84" w14:textId="5D8837B5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Rus Dış Politikası</w:t>
            </w:r>
          </w:p>
          <w:p w:rsidRPr="006C2CDF" w:rsidR="00F83316" w:rsidP="0197FB9C" w:rsidRDefault="465C5693" w14:paraId="26E1CC37" w14:textId="5C547B94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Elşan İzzetgil</w:t>
            </w:r>
          </w:p>
          <w:p w:rsidRPr="006C2CDF" w:rsidR="00F83316" w:rsidP="00C16B8F" w:rsidRDefault="465C5693" w14:paraId="7670BB7E" w14:textId="5516DCEF">
            <w:pPr>
              <w:pStyle w:val="TableParagraph"/>
              <w:ind w:left="0"/>
              <w:jc w:val="center"/>
              <w:rPr>
                <w:rFonts w:eastAsia="Calibri"/>
                <w:sz w:val="16"/>
                <w:szCs w:val="16"/>
              </w:rPr>
            </w:pPr>
            <w:r w:rsidRPr="0197FB9C">
              <w:rPr>
                <w:rFonts w:eastAsia="Calibri"/>
                <w:sz w:val="16"/>
                <w:szCs w:val="16"/>
              </w:rPr>
              <w:t>C 301</w:t>
            </w:r>
          </w:p>
        </w:tc>
      </w:tr>
      <w:tr w:rsidRPr="006C2CDF" w:rsidR="006C2CDF" w:rsidTr="3DBDA27D" w14:paraId="3A9458D7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5B08B5D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7B72F0AE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16DEB4A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0AD9C6F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6C2CDF" w:rsidRDefault="006C2CDF" w14:paraId="0CD62157" w14:textId="77777777">
            <w:pPr>
              <w:pStyle w:val="TableParagraph"/>
              <w:spacing w:before="2" w:line="188" w:lineRule="exact"/>
              <w:ind w:left="410" w:right="336"/>
              <w:jc w:val="center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Orta Asya ve Kafkasya</w:t>
            </w:r>
          </w:p>
          <w:p w:rsidRPr="006C2CDF" w:rsidR="006C2CDF" w:rsidP="006C2CDF" w:rsidRDefault="006C2CDF" w14:paraId="3A4D6F4B" w14:textId="1FC8EAFA">
            <w:pPr>
              <w:jc w:val="center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Dr. Öğr. Üyesi Elşan İZZETGİL</w:t>
            </w:r>
          </w:p>
          <w:p w:rsidRPr="00C0525B" w:rsidR="006C2CDF" w:rsidP="006C2CDF" w:rsidRDefault="2E36A4FE" w14:paraId="4B1F511A" w14:textId="0E153EE6">
            <w:pPr>
              <w:jc w:val="center"/>
              <w:rPr>
                <w:b/>
                <w:bCs/>
                <w:sz w:val="16"/>
                <w:szCs w:val="16"/>
              </w:rPr>
            </w:pPr>
            <w:r w:rsidRPr="65F73620">
              <w:rPr>
                <w:b/>
                <w:bCs/>
                <w:sz w:val="16"/>
                <w:szCs w:val="16"/>
              </w:rPr>
              <w:t>B-219</w:t>
            </w: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65F9C3D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516E064C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5023141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07A22AB9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1F3B14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562C75D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664355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1A965116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153C048E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7DF4E37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44C76D7E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6C2CDF" w:rsidP="00DE4D5E" w:rsidRDefault="006C2CDF" w14:paraId="44FB30F8" w14:textId="78498827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C0525B" w:rsidR="006C2CDF" w:rsidP="0197FB9C" w:rsidRDefault="006C2CDF" w14:paraId="48DF7DFF" w14:textId="1C4A778C">
            <w:pPr>
              <w:pStyle w:val="TableParagraph"/>
              <w:spacing w:before="2" w:line="188" w:lineRule="exact"/>
              <w:ind w:left="4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6C2CDF" w:rsidP="3DBDA27D" w:rsidRDefault="006C2CDF" w14:paraId="7AB919AC" w14:textId="27CCA560">
            <w:pPr>
              <w:pStyle w:val="TableParagraph"/>
              <w:spacing w:before="2" w:line="210" w:lineRule="atLeast"/>
              <w:ind w:left="0"/>
              <w:jc w:val="center"/>
              <w:rPr>
                <w:sz w:val="16"/>
                <w:szCs w:val="16"/>
              </w:rPr>
            </w:pPr>
            <w:r w:rsidRPr="3DBDA27D" w:rsidR="3004C54D">
              <w:rPr>
                <w:sz w:val="16"/>
                <w:szCs w:val="16"/>
              </w:rPr>
              <w:t>Mesleki Yabancı Dil II (Almanca)</w:t>
            </w:r>
          </w:p>
          <w:p w:rsidRPr="006C2CDF" w:rsidR="006C2CDF" w:rsidP="3DBDA27D" w:rsidRDefault="006C2CDF" w14:paraId="37FC5674" w14:textId="3D286A33">
            <w:pPr>
              <w:pStyle w:val="TableParagraph"/>
              <w:spacing w:before="2" w:line="210" w:lineRule="atLeast"/>
              <w:ind w:left="0"/>
              <w:jc w:val="center"/>
              <w:rPr>
                <w:sz w:val="16"/>
                <w:szCs w:val="16"/>
              </w:rPr>
            </w:pPr>
            <w:r w:rsidRPr="3DBDA27D" w:rsidR="3004C54D">
              <w:rPr>
                <w:sz w:val="16"/>
                <w:szCs w:val="16"/>
              </w:rPr>
              <w:t>Figen</w:t>
            </w:r>
            <w:r w:rsidRPr="3DBDA27D" w:rsidR="3004C54D">
              <w:rPr>
                <w:sz w:val="16"/>
                <w:szCs w:val="16"/>
              </w:rPr>
              <w:t xml:space="preserve"> Mutluay</w:t>
            </w:r>
          </w:p>
          <w:p w:rsidRPr="006C2CDF" w:rsidR="006C2CDF" w:rsidP="3DBDA27D" w:rsidRDefault="006C2CDF" w14:paraId="4B8F1C1C" w14:textId="3AAB3131">
            <w:pPr>
              <w:pStyle w:val="TableParagraph"/>
              <w:spacing w:before="2" w:line="210" w:lineRule="atLeast"/>
              <w:ind w:left="0"/>
              <w:jc w:val="center"/>
              <w:rPr>
                <w:sz w:val="16"/>
                <w:szCs w:val="16"/>
              </w:rPr>
            </w:pPr>
            <w:r w:rsidRPr="3DBDA27D" w:rsidR="3004C54D">
              <w:rPr>
                <w:sz w:val="16"/>
                <w:szCs w:val="16"/>
              </w:rPr>
              <w:t xml:space="preserve">C </w:t>
            </w:r>
            <w:r w:rsidRPr="3DBDA27D" w:rsidR="5EB6690F">
              <w:rPr>
                <w:sz w:val="16"/>
                <w:szCs w:val="16"/>
              </w:rPr>
              <w:t>2</w:t>
            </w:r>
            <w:r w:rsidRPr="3DBDA27D" w:rsidR="3004C54D">
              <w:rPr>
                <w:sz w:val="16"/>
                <w:szCs w:val="16"/>
              </w:rPr>
              <w:t>02</w:t>
            </w:r>
          </w:p>
          <w:p w:rsidRPr="006C2CDF" w:rsidR="006C2CDF" w:rsidP="0197FB9C" w:rsidRDefault="006C2CDF" w14:paraId="677A4E65" w14:textId="4F6FAE82">
            <w:pPr>
              <w:pStyle w:val="TableParagraph"/>
              <w:spacing w:before="2" w:line="188" w:lineRule="exact"/>
              <w:ind w:left="410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6C2CDF" w:rsidP="0A3072A6" w:rsidRDefault="006C2CDF" w14:paraId="028A77E3" w14:textId="6FF79452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Pr="006C2CDF" w:rsidR="006C2CDF" w:rsidTr="3DBDA27D" w14:paraId="73C554E1" w14:textId="77777777">
        <w:trPr>
          <w:trHeight w:val="300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1DA6542E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61632666" w14:textId="77777777">
            <w:pPr>
              <w:pStyle w:val="TableParagraph"/>
              <w:spacing w:before="16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3041E394" w14:textId="77777777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722B00A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42C6D7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6E1831B3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49D10040" w14:textId="77777777">
        <w:trPr>
          <w:trHeight w:val="267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54E11D2A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3ABE314F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4753DF08" w14:textId="3508BC97">
            <w:pPr>
              <w:pStyle w:val="TableParagraph"/>
              <w:spacing w:before="1"/>
              <w:ind w:left="796" w:right="726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42A88847" w14:textId="170FDA9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62431CD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49E398E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520F986F" w14:textId="77777777">
        <w:trPr>
          <w:trHeight w:val="330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16287F2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57E30941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C0525B" w:rsidR="057ACB64" w:rsidP="00DE4D5E" w:rsidRDefault="5F7BC6E4" w14:paraId="25044051" w14:textId="441EC231">
            <w:pPr>
              <w:pStyle w:val="TableParagraph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OSD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F83316" w:rsidP="0197FB9C" w:rsidRDefault="00F83316" w14:paraId="384BA73E" w14:textId="1D393EB0">
            <w:pPr>
              <w:pStyle w:val="TableParagraph"/>
              <w:spacing w:before="47"/>
              <w:ind w:left="408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2B1374" w:rsidP="0197FB9C" w:rsidRDefault="5F7BC6E4" w14:paraId="3D17BC4F" w14:textId="4DE2CEAC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OSD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2A1D7A" w:rsidP="3DBDA27D" w:rsidRDefault="002A1D7A" w14:paraId="146DFDFB" w14:textId="0BFD606C">
            <w:pPr>
              <w:pStyle w:val="TableParagraph"/>
              <w:spacing w:before="2" w:line="181" w:lineRule="exact"/>
              <w:ind w:left="189" w:right="98"/>
              <w:jc w:val="center"/>
              <w:rPr>
                <w:sz w:val="16"/>
                <w:szCs w:val="16"/>
              </w:rPr>
            </w:pPr>
            <w:r w:rsidRPr="3DBDA27D" w:rsidR="40E8DBBB">
              <w:rPr>
                <w:sz w:val="16"/>
                <w:szCs w:val="16"/>
              </w:rPr>
              <w:t>Mesleki Yabancı Dil IV(Almcanca)</w:t>
            </w:r>
          </w:p>
          <w:p w:rsidRPr="006C2CDF" w:rsidR="002A1D7A" w:rsidP="3DBDA27D" w:rsidRDefault="002A1D7A" w14:paraId="54F53FB0" w14:textId="425E68EE">
            <w:pPr>
              <w:pStyle w:val="TableParagraph"/>
              <w:suppressLineNumbers w:val="0"/>
              <w:bidi w:val="0"/>
              <w:spacing w:before="2" w:beforeAutospacing="off" w:after="0" w:afterAutospacing="off" w:line="240" w:lineRule="exact"/>
              <w:ind w:left="189" w:right="98"/>
              <w:jc w:val="center"/>
            </w:pPr>
            <w:r w:rsidRPr="3DBDA27D" w:rsidR="40E8DBBB">
              <w:rPr>
                <w:sz w:val="16"/>
                <w:szCs w:val="16"/>
              </w:rPr>
              <w:t>Figen Mutluay</w:t>
            </w:r>
          </w:p>
          <w:p w:rsidRPr="006C2CDF" w:rsidR="002A1D7A" w:rsidP="3DBDA27D" w:rsidRDefault="002A1D7A" w14:paraId="075F189A" w14:textId="7EF1F9CD">
            <w:pPr>
              <w:pStyle w:val="TableParagraph"/>
              <w:spacing w:before="2" w:line="181" w:lineRule="exact"/>
              <w:ind w:left="189" w:right="98"/>
              <w:jc w:val="center"/>
              <w:rPr>
                <w:sz w:val="16"/>
                <w:szCs w:val="16"/>
              </w:rPr>
            </w:pPr>
            <w:r w:rsidRPr="3DBDA27D" w:rsidR="40E8DBBB">
              <w:rPr>
                <w:sz w:val="16"/>
                <w:szCs w:val="16"/>
              </w:rPr>
              <w:t>C 201</w:t>
            </w:r>
          </w:p>
          <w:p w:rsidRPr="006C2CDF" w:rsidR="002A1D7A" w:rsidP="00DE4D5E" w:rsidRDefault="002A1D7A" w14:paraId="308176A9" w14:textId="6C7F11CB">
            <w:pPr>
              <w:pStyle w:val="TableParagraph"/>
              <w:spacing w:line="210" w:lineRule="exact"/>
              <w:ind w:left="557" w:right="464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Pr="006C2CDF" w:rsidR="00F83316" w:rsidTr="3DBDA27D" w14:paraId="567E53EE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34B3F2EB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18C649D0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7D34F5C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0B4020A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1D7B270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4F904CB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017ACCCA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06971CD3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6AC3E951" w14:textId="77777777">
            <w:pPr>
              <w:pStyle w:val="TableParagraph"/>
              <w:spacing w:before="98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2A1F701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03EFCA4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5F96A722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5B95CD1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E13A3C" w:rsidTr="3DBDA27D" w14:paraId="49FD1ADE" w14:textId="77777777">
        <w:trPr>
          <w:trHeight w:val="300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6C2CDF" w:rsidR="00E13A3C" w:rsidP="006C2CDF" w:rsidRDefault="006C2CDF" w14:paraId="1B3077FA" w14:textId="08A22EEC">
            <w:pPr>
              <w:pStyle w:val="TableParagraph"/>
              <w:spacing w:before="11" w:line="254" w:lineRule="auto"/>
              <w:ind w:left="138" w:right="97" w:firstLine="22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E13A3C" w:rsidRDefault="00E13A3C" w14:paraId="789C478C" w14:textId="77777777">
            <w:pPr>
              <w:pStyle w:val="TableParagraph"/>
              <w:spacing w:before="1" w:line="159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08:30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E13A3C" w:rsidP="0197FB9C" w:rsidRDefault="7245AD7B" w14:paraId="39C5C7A0" w14:textId="62FF8980">
            <w:pPr>
              <w:pStyle w:val="TableParagraph"/>
              <w:spacing w:before="3" w:line="173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Anayasa Hukuku</w:t>
            </w:r>
          </w:p>
          <w:p w:rsidRPr="006C2CDF" w:rsidR="00E13A3C" w:rsidP="0197FB9C" w:rsidRDefault="7245AD7B" w14:paraId="68E95D74" w14:textId="29E4D46A">
            <w:pPr>
              <w:pStyle w:val="TableParagraph"/>
              <w:spacing w:before="3" w:line="173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197FB9C">
              <w:rPr>
                <w:color w:val="000000" w:themeColor="text1"/>
                <w:sz w:val="16"/>
                <w:szCs w:val="16"/>
              </w:rPr>
              <w:t>Şenel Sarsıkoğlu</w:t>
            </w:r>
          </w:p>
          <w:p w:rsidRPr="006C2CDF" w:rsidR="00E13A3C" w:rsidP="00DE4D5E" w:rsidRDefault="7245AD7B" w14:paraId="5220BBB2" w14:textId="723E7D1F">
            <w:pPr>
              <w:pStyle w:val="TableParagraph"/>
              <w:spacing w:before="3" w:line="173" w:lineRule="exact"/>
              <w:ind w:left="171" w:right="101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B 220</w:t>
            </w: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E13A3C" w:rsidP="0197FB9C" w:rsidRDefault="00E13A3C" w14:paraId="13CB595B" w14:textId="76935F3F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C0525B" w:rsidR="007D4217" w:rsidP="0197FB9C" w:rsidRDefault="35322B91" w14:paraId="6D9C8D39" w14:textId="2E1549EC">
            <w:pPr>
              <w:pStyle w:val="TableParagraph"/>
              <w:spacing w:line="259" w:lineRule="auto"/>
              <w:ind w:left="0"/>
              <w:jc w:val="center"/>
              <w:rPr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C0525B" w:rsidR="00E13A3C" w:rsidP="0197FB9C" w:rsidRDefault="70D2BEFB" w14:paraId="3E57D8B5" w14:textId="70837AF5">
            <w:pPr>
              <w:pStyle w:val="TableParagraph"/>
              <w:ind w:left="189" w:right="98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Uluslararası Güncel Sorunlar</w:t>
            </w:r>
          </w:p>
          <w:p w:rsidRPr="00C0525B" w:rsidR="00E13A3C" w:rsidP="0197FB9C" w:rsidRDefault="70D2BEFB" w14:paraId="32332AE7" w14:textId="4BD520DC">
            <w:pPr>
              <w:pStyle w:val="TableParagraph"/>
              <w:ind w:left="189" w:right="98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Evren Küçük</w:t>
            </w:r>
          </w:p>
          <w:p w:rsidRPr="00C0525B" w:rsidR="00E13A3C" w:rsidP="006C2CDF" w:rsidRDefault="7413CBEC" w14:paraId="209AA613" w14:textId="73241736">
            <w:pPr>
              <w:pStyle w:val="TableParagraph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B 115</w:t>
            </w:r>
          </w:p>
        </w:tc>
      </w:tr>
      <w:tr w:rsidRPr="006C2CDF" w:rsidR="00E13A3C" w:rsidTr="3DBDA27D" w14:paraId="1EDDEDC4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E13A3C" w:rsidP="006C2CDF" w:rsidRDefault="00E13A3C" w14:paraId="675E05EE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E13A3C" w:rsidRDefault="00E13A3C" w14:paraId="0643AE88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tcMar/>
          </w:tcPr>
          <w:p w:rsidRPr="006C2CDF" w:rsidR="00E13A3C" w:rsidP="00DE4D5E" w:rsidRDefault="00E13A3C" w14:paraId="2FC17F8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E13A3C" w:rsidP="00DE4D5E" w:rsidRDefault="00E13A3C" w14:paraId="0A4F722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E13A3C" w:rsidP="00DE4D5E" w:rsidRDefault="00E13A3C" w14:paraId="5AE48A4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E13A3C" w:rsidP="00DE4D5E" w:rsidRDefault="00E13A3C" w14:paraId="50F40DEB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E13A3C" w:rsidTr="3DBDA27D" w14:paraId="079D3949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6C2CDF" w:rsidR="00E13A3C" w:rsidP="006C2CDF" w:rsidRDefault="00E13A3C" w14:paraId="77A52294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E13A3C" w:rsidRDefault="00E13A3C" w14:paraId="27098540" w14:textId="77777777">
            <w:pPr>
              <w:pStyle w:val="TableParagraph"/>
              <w:spacing w:before="10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tcMar/>
          </w:tcPr>
          <w:p w:rsidRPr="006C2CDF" w:rsidR="00E13A3C" w:rsidP="00DE4D5E" w:rsidRDefault="00E13A3C" w14:paraId="007DCDA8" w14:textId="77777777">
            <w:pPr>
              <w:pStyle w:val="TableParagraph"/>
              <w:spacing w:before="3"/>
              <w:ind w:left="171" w:right="10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E13A3C" w:rsidP="00DE4D5E" w:rsidRDefault="00E13A3C" w14:paraId="450EA2D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E13A3C" w:rsidP="00DE4D5E" w:rsidRDefault="00E13A3C" w14:paraId="3DD355C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E13A3C" w:rsidP="00DE4D5E" w:rsidRDefault="00E13A3C" w14:paraId="1A81F0B1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2B15B705" w14:textId="77777777">
        <w:trPr>
          <w:trHeight w:val="150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717AAFBA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250F0D6F" w14:textId="77777777">
            <w:pPr>
              <w:pStyle w:val="TableParagraph"/>
              <w:spacing w:line="13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6C2CDF" w:rsidP="00DE4D5E" w:rsidRDefault="006C2CDF" w14:paraId="56EE48E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6C2CDF" w:rsidP="0C7ED4CB" w:rsidRDefault="2895BD62" w14:paraId="6273373C" w14:textId="19CC3035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C7ED4CB">
              <w:rPr>
                <w:b/>
                <w:bCs/>
                <w:sz w:val="16"/>
                <w:szCs w:val="16"/>
              </w:rPr>
              <w:t>Uluslararası Hukuk II</w:t>
            </w:r>
          </w:p>
          <w:p w:rsidRPr="006C2CDF" w:rsidR="006C2CDF" w:rsidP="0C7ED4CB" w:rsidRDefault="2895BD62" w14:paraId="4B87C53C" w14:textId="1BE417F6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C7ED4CB">
              <w:rPr>
                <w:b/>
                <w:bCs/>
                <w:sz w:val="16"/>
                <w:szCs w:val="16"/>
              </w:rPr>
              <w:t>Şenel Sarsıkoğlu</w:t>
            </w:r>
          </w:p>
          <w:p w:rsidRPr="006C2CDF" w:rsidR="006C2CDF" w:rsidP="0C7ED4CB" w:rsidRDefault="2895BD62" w14:paraId="576430A8" w14:textId="08A315E3">
            <w:pPr>
              <w:pStyle w:val="TableParagraph"/>
              <w:spacing w:before="3" w:line="242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C7ED4CB">
              <w:rPr>
                <w:b/>
                <w:bCs/>
                <w:sz w:val="16"/>
                <w:szCs w:val="16"/>
              </w:rPr>
              <w:t>B 116</w:t>
            </w:r>
          </w:p>
          <w:p w:rsidRPr="006C2CDF" w:rsidR="006C2CDF" w:rsidP="00DE4D5E" w:rsidRDefault="006C2CDF" w14:paraId="20112FE6" w14:textId="0D26FE1C">
            <w:pPr>
              <w:pStyle w:val="TableParagraph"/>
              <w:spacing w:before="1"/>
              <w:ind w:left="408" w:right="336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C0525B" w:rsidR="006C2CDF" w:rsidP="232465FA" w:rsidRDefault="006C2CDF" w14:paraId="471BF562" w14:textId="664A3E94">
            <w:pPr>
              <w:pStyle w:val="TableParagraph"/>
              <w:spacing w:line="259" w:lineRule="auto"/>
              <w:ind w:left="0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232465FA" w:rsidR="4DFE33D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Küresel Güvenlik Sorunları ve Politikaları</w:t>
            </w:r>
          </w:p>
          <w:p w:rsidRPr="00C0525B" w:rsidR="006C2CDF" w:rsidP="232465FA" w:rsidRDefault="006C2CDF" w14:paraId="307EABD7" w14:textId="46532894">
            <w:pPr>
              <w:pStyle w:val="TableParagraph"/>
              <w:spacing w:line="259" w:lineRule="auto"/>
              <w:ind w:left="0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232465FA" w:rsidR="4DFE33D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Elşan İzzetgil</w:t>
            </w:r>
          </w:p>
          <w:p w:rsidRPr="00C0525B" w:rsidR="006C2CDF" w:rsidP="232465FA" w:rsidRDefault="006C2CDF" w14:paraId="018E44A1" w14:textId="2F1F1C96">
            <w:pPr>
              <w:pStyle w:val="TableParagraph"/>
              <w:spacing w:line="259" w:lineRule="auto"/>
              <w:ind w:left="0"/>
              <w:jc w:val="center"/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232465FA" w:rsidR="4DFE33D0">
              <w:rPr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C 102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6C2CDF" w:rsidP="0197FB9C" w:rsidRDefault="5BFEA39F" w14:paraId="4A22DF77" w14:textId="54B49897">
            <w:pPr>
              <w:pStyle w:val="TableParagraph"/>
              <w:spacing w:before="1" w:line="158" w:lineRule="exact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Çatışma Çözümü ve Analizi</w:t>
            </w:r>
          </w:p>
          <w:p w:rsidRPr="006C2CDF" w:rsidR="006C2CDF" w:rsidP="0197FB9C" w:rsidRDefault="5BFEA39F" w14:paraId="219A8352" w14:textId="36626941">
            <w:pPr>
              <w:pStyle w:val="TableParagraph"/>
              <w:spacing w:before="1" w:line="158" w:lineRule="exact"/>
              <w:ind w:left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Öğr. Gör. Dr. Murat Yılmaz</w:t>
            </w:r>
          </w:p>
          <w:p w:rsidRPr="006C2CDF" w:rsidR="006C2CDF" w:rsidP="00DE4D5E" w:rsidRDefault="03434BCD" w14:paraId="433D978F" w14:textId="1CADD4DE">
            <w:pPr>
              <w:pStyle w:val="TableParagraph"/>
              <w:spacing w:before="1" w:line="158" w:lineRule="exact"/>
              <w:ind w:left="189" w:right="98"/>
              <w:jc w:val="center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C 302</w:t>
            </w:r>
          </w:p>
        </w:tc>
      </w:tr>
      <w:tr w:rsidRPr="006C2CDF" w:rsidR="006C2CDF" w:rsidTr="3DBDA27D" w14:paraId="539C0EA6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2908EB2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70D4B02F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2C4D6D57" w14:textId="77777777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121FD38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1FE2DD9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27357532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B2436E" w:rsidTr="3DBDA27D" w14:paraId="5A1F6B85" w14:textId="77777777">
        <w:trPr>
          <w:trHeight w:val="374"/>
        </w:trPr>
        <w:tc>
          <w:tcPr>
            <w:tcW w:w="427" w:type="dxa"/>
            <w:vMerge/>
            <w:tcMar/>
            <w:textDirection w:val="btLr"/>
          </w:tcPr>
          <w:p w:rsidRPr="006C2CDF" w:rsidR="00B2436E" w:rsidP="006C2CDF" w:rsidRDefault="00B2436E" w14:paraId="07F023C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2FECED82" w:rsidP="2FECED82" w:rsidRDefault="2FECED82" w14:paraId="1442AE45" w14:textId="0E82B2C5">
            <w:pPr>
              <w:pStyle w:val="TableParagraph"/>
              <w:spacing w:before="1" w:line="14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="0197FB9C" w:rsidP="0197FB9C" w:rsidRDefault="0197FB9C" w14:paraId="79543BF8" w14:textId="6897287C">
            <w:pPr>
              <w:spacing w:before="1"/>
              <w:ind w:left="-20" w:right="165"/>
              <w:jc w:val="center"/>
            </w:pPr>
            <w:r w:rsidRPr="0197FB9C">
              <w:rPr>
                <w:color w:val="000000" w:themeColor="text1"/>
                <w:sz w:val="16"/>
                <w:szCs w:val="16"/>
              </w:rPr>
              <w:t xml:space="preserve">Atatürk İlkeleri ve İnkılap Tarihi I KUZEM </w:t>
            </w: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(13.30-15.00)</w:t>
            </w:r>
          </w:p>
        </w:tc>
        <w:tc>
          <w:tcPr>
            <w:tcW w:w="2268" w:type="dxa"/>
            <w:vMerge/>
            <w:tcMar/>
          </w:tcPr>
          <w:p w:rsidRPr="006C2CDF" w:rsidR="00B2436E" w:rsidP="00DE4D5E" w:rsidRDefault="00B2436E" w14:paraId="4BDB5498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B2436E" w:rsidP="00DE4D5E" w:rsidRDefault="00B2436E" w14:paraId="2916C19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B2436E" w:rsidP="00DE4D5E" w:rsidRDefault="00B2436E" w14:paraId="74869460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B2436E" w:rsidTr="3DBDA27D" w14:paraId="2129A37E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B2436E" w:rsidP="006C2CDF" w:rsidRDefault="00B2436E" w14:paraId="187F57B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2FECED82" w:rsidP="2FECED82" w:rsidRDefault="2FECED82" w14:paraId="25A5DDED" w14:textId="1234D99E">
            <w:pPr>
              <w:pStyle w:val="TableParagraph"/>
              <w:spacing w:line="114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/>
            <w:tcMar/>
          </w:tcPr>
          <w:p w:rsidR="0A3072A6" w:rsidP="0A3072A6" w:rsidRDefault="0A3072A6" w14:paraId="09AB2CD4" w14:textId="2E852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B2436E" w:rsidP="0197FB9C" w:rsidRDefault="39506618" w14:paraId="04F77FA0" w14:textId="27BB60CA">
            <w:pPr>
              <w:pStyle w:val="TableParagraph"/>
              <w:spacing w:line="259" w:lineRule="auto"/>
              <w:ind w:left="0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Mesleki İngilizce II</w:t>
            </w:r>
          </w:p>
          <w:p w:rsidRPr="006C2CDF" w:rsidR="00B2436E" w:rsidP="0197FB9C" w:rsidRDefault="39506618" w14:paraId="34259C82" w14:textId="5B199D3C">
            <w:pPr>
              <w:pStyle w:val="TableParagraph"/>
              <w:spacing w:line="259" w:lineRule="auto"/>
              <w:ind w:left="0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Yusuf Wara Abubakar</w:t>
            </w:r>
          </w:p>
          <w:p w:rsidRPr="006C2CDF" w:rsidR="00B2436E" w:rsidP="00DC15C1" w:rsidRDefault="39506618" w14:paraId="46ABBD8F" w14:textId="7218C0F7">
            <w:pPr>
              <w:pStyle w:val="TableParagraph"/>
              <w:spacing w:line="259" w:lineRule="auto"/>
              <w:ind w:left="0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B 114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B2436E" w:rsidP="0197FB9C" w:rsidRDefault="20AEC3E2" w14:paraId="25E52F57" w14:textId="7A447E55">
            <w:pPr>
              <w:pStyle w:val="TableParagraph"/>
              <w:spacing w:before="2" w:line="188" w:lineRule="exact"/>
              <w:ind w:left="720" w:right="336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Uluslararası İktisat</w:t>
            </w:r>
          </w:p>
          <w:p w:rsidRPr="006C2CDF" w:rsidR="00B2436E" w:rsidP="0197FB9C" w:rsidRDefault="20AEC3E2" w14:paraId="7BF5FBB7" w14:textId="75A63080">
            <w:pPr>
              <w:pStyle w:val="TableParagraph"/>
              <w:spacing w:before="2" w:line="188" w:lineRule="exact"/>
              <w:ind w:left="720" w:right="336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Memduh Alper Demir</w:t>
            </w:r>
          </w:p>
          <w:p w:rsidRPr="006C2CDF" w:rsidR="00B2436E" w:rsidP="0197FB9C" w:rsidRDefault="20AEC3E2" w14:paraId="78E317B2" w14:textId="604B0247">
            <w:pPr>
              <w:pStyle w:val="TableParagraph"/>
              <w:spacing w:before="2" w:line="188" w:lineRule="exact"/>
              <w:ind w:left="720" w:right="336"/>
              <w:rPr>
                <w:sz w:val="16"/>
                <w:szCs w:val="16"/>
              </w:rPr>
            </w:pPr>
            <w:r w:rsidRPr="0197FB9C">
              <w:rPr>
                <w:sz w:val="16"/>
                <w:szCs w:val="16"/>
              </w:rPr>
              <w:t>B 219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C0525B" w:rsidR="008453A4" w:rsidP="0197FB9C" w:rsidRDefault="6330F795" w14:paraId="41C18FF1" w14:textId="06C22453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Milliyetçilik ve Azınlıklar</w:t>
            </w:r>
          </w:p>
          <w:p w:rsidRPr="00C0525B" w:rsidR="008453A4" w:rsidP="0197FB9C" w:rsidRDefault="6330F795" w14:paraId="5555BF6B" w14:textId="0DB54C09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Omca Altın</w:t>
            </w:r>
          </w:p>
          <w:p w:rsidRPr="00C0525B" w:rsidR="008453A4" w:rsidP="006C2CDF" w:rsidRDefault="7476EC3D" w14:paraId="5473199D" w14:textId="6A51C6C3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B 222</w:t>
            </w:r>
          </w:p>
        </w:tc>
      </w:tr>
      <w:tr w:rsidRPr="006C2CDF" w:rsidR="00B2436E" w:rsidTr="3DBDA27D" w14:paraId="1C4893AC" w14:textId="77777777">
        <w:trPr>
          <w:trHeight w:val="450"/>
        </w:trPr>
        <w:tc>
          <w:tcPr>
            <w:tcW w:w="427" w:type="dxa"/>
            <w:vMerge/>
            <w:tcMar/>
            <w:textDirection w:val="btLr"/>
          </w:tcPr>
          <w:p w:rsidRPr="006C2CDF" w:rsidR="00B2436E" w:rsidP="006C2CDF" w:rsidRDefault="00B2436E" w14:paraId="06BBA33E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2FECED82" w:rsidP="2FECED82" w:rsidRDefault="2FECED82" w14:paraId="3AEAFD91" w14:textId="0F4F8E7C">
            <w:pPr>
              <w:pStyle w:val="TableParagraph"/>
              <w:spacing w:before="8" w:line="151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15:30</w:t>
            </w:r>
          </w:p>
        </w:tc>
        <w:tc>
          <w:tcPr>
            <w:tcW w:w="2313" w:type="dxa"/>
            <w:shd w:val="clear" w:color="auto" w:fill="DDD9C3" w:themeFill="background2" w:themeFillShade="E6"/>
            <w:tcMar/>
          </w:tcPr>
          <w:p w:rsidR="0197FB9C" w:rsidP="0197FB9C" w:rsidRDefault="0197FB9C" w14:paraId="56A43784" w14:textId="1D63FEB2">
            <w:pPr>
              <w:ind w:left="-20" w:right="-20"/>
              <w:jc w:val="center"/>
            </w:pPr>
            <w:r w:rsidRPr="0197FB9C">
              <w:rPr>
                <w:color w:val="000000" w:themeColor="text1"/>
                <w:sz w:val="16"/>
                <w:szCs w:val="16"/>
              </w:rPr>
              <w:t xml:space="preserve">Türk Dili I KUZEM </w:t>
            </w: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(15.15-16:45)</w:t>
            </w:r>
          </w:p>
        </w:tc>
        <w:tc>
          <w:tcPr>
            <w:tcW w:w="2268" w:type="dxa"/>
            <w:vMerge/>
            <w:tcMar/>
          </w:tcPr>
          <w:p w:rsidRPr="006C2CDF" w:rsidR="00B2436E" w:rsidP="00DE4D5E" w:rsidRDefault="00B2436E" w14:paraId="464FCBC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B2436E" w:rsidP="00DE4D5E" w:rsidRDefault="00B2436E" w14:paraId="5C8C6B09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B2436E" w:rsidP="00DE4D5E" w:rsidRDefault="00B2436E" w14:paraId="3382A365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B2436E" w:rsidTr="3DBDA27D" w14:paraId="379C0025" w14:textId="77777777">
        <w:trPr>
          <w:trHeight w:val="194"/>
        </w:trPr>
        <w:tc>
          <w:tcPr>
            <w:tcW w:w="427" w:type="dxa"/>
            <w:vMerge/>
            <w:tcMar/>
            <w:textDirection w:val="btLr"/>
          </w:tcPr>
          <w:p w:rsidRPr="006C2CDF" w:rsidR="00B2436E" w:rsidP="006C2CDF" w:rsidRDefault="00B2436E" w14:paraId="5C71F13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2FECED82" w:rsidP="2FECED82" w:rsidRDefault="2FECED82" w14:paraId="38238427" w14:textId="3CC8759B">
            <w:pPr>
              <w:pStyle w:val="TableParagraph"/>
              <w:spacing w:before="1" w:line="159" w:lineRule="exact"/>
              <w:ind w:left="55" w:right="56"/>
              <w:jc w:val="center"/>
              <w:rPr>
                <w:color w:val="000000" w:themeColor="text1"/>
                <w:sz w:val="16"/>
                <w:szCs w:val="16"/>
              </w:rPr>
            </w:pPr>
            <w:r w:rsidRPr="006C2CDF">
              <w:rPr>
                <w:color w:val="000000" w:themeColor="text1"/>
                <w:sz w:val="16"/>
                <w:szCs w:val="16"/>
              </w:rPr>
              <w:t>16:30</w:t>
            </w:r>
          </w:p>
        </w:tc>
        <w:tc>
          <w:tcPr>
            <w:tcW w:w="2313" w:type="dxa"/>
            <w:shd w:val="clear" w:color="auto" w:fill="DDD9C3" w:themeFill="background2" w:themeFillShade="E6"/>
            <w:tcMar/>
          </w:tcPr>
          <w:p w:rsidR="0197FB9C" w:rsidP="0197FB9C" w:rsidRDefault="0197FB9C" w14:paraId="2FB8747D" w14:textId="552502F5">
            <w:pPr>
              <w:ind w:left="-20" w:right="-20"/>
              <w:jc w:val="center"/>
            </w:pPr>
            <w:r w:rsidRPr="0197FB9C">
              <w:rPr>
                <w:color w:val="000000" w:themeColor="text1"/>
                <w:sz w:val="16"/>
                <w:szCs w:val="16"/>
              </w:rPr>
              <w:t xml:space="preserve">Yabancı Dil I KUZEM </w:t>
            </w:r>
            <w:r w:rsidRPr="0197FB9C">
              <w:rPr>
                <w:b/>
                <w:bCs/>
                <w:color w:val="000000" w:themeColor="text1"/>
                <w:sz w:val="16"/>
                <w:szCs w:val="16"/>
              </w:rPr>
              <w:t>(17:00-18.30)</w:t>
            </w:r>
          </w:p>
        </w:tc>
        <w:tc>
          <w:tcPr>
            <w:tcW w:w="2268" w:type="dxa"/>
            <w:vMerge/>
            <w:tcMar/>
          </w:tcPr>
          <w:p w:rsidRPr="006C2CDF" w:rsidR="00B2436E" w:rsidP="00DE4D5E" w:rsidRDefault="00B2436E" w14:paraId="0DA123B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B2436E" w:rsidP="00DE4D5E" w:rsidRDefault="00B2436E" w14:paraId="4C4CEA3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B2436E" w:rsidP="00DE4D5E" w:rsidRDefault="00B2436E" w14:paraId="50895670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194ECA5C" w14:textId="77777777">
        <w:trPr>
          <w:trHeight w:val="172"/>
        </w:trPr>
        <w:tc>
          <w:tcPr>
            <w:tcW w:w="427" w:type="dxa"/>
            <w:vMerge w:val="restart"/>
            <w:shd w:val="clear" w:color="auto" w:fill="D9D9D9" w:themeFill="background1" w:themeFillShade="D9"/>
            <w:tcMar/>
            <w:textDirection w:val="btLr"/>
          </w:tcPr>
          <w:p w:rsidRPr="006C2CDF" w:rsidR="00F83316" w:rsidP="006C2CDF" w:rsidRDefault="006C2CDF" w14:paraId="06FB71A2" w14:textId="32A76807">
            <w:pPr>
              <w:pStyle w:val="TableParagraph"/>
              <w:spacing w:before="1" w:line="254" w:lineRule="auto"/>
              <w:ind w:left="138" w:right="97" w:firstLine="17"/>
              <w:jc w:val="center"/>
              <w:rPr>
                <w:b/>
                <w:sz w:val="16"/>
                <w:szCs w:val="16"/>
              </w:rPr>
            </w:pPr>
            <w:r w:rsidRPr="006C2CDF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7F6B6A4C" w14:textId="77777777">
            <w:pPr>
              <w:pStyle w:val="TableParagraph"/>
              <w:spacing w:before="16" w:line="13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8.30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F83316" w:rsidP="00DE4D5E" w:rsidRDefault="00F83316" w14:paraId="0C8FE7CE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C0525B" w:rsidR="00F83316" w:rsidP="006C2CDF" w:rsidRDefault="00F83316" w14:paraId="41004F19" w14:textId="66CCC37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C0525B" w:rsidR="00F83316" w:rsidP="0197FB9C" w:rsidRDefault="5910D038" w14:paraId="2566680A" w14:textId="0F4F794D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Küreselleşme ve Kültürler Arası İletişim</w:t>
            </w:r>
          </w:p>
          <w:p w:rsidRPr="00C0525B" w:rsidR="00F83316" w:rsidP="0197FB9C" w:rsidRDefault="5910D038" w14:paraId="6A6EF144" w14:textId="5E7AE5C8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Hamza Yavuz</w:t>
            </w:r>
          </w:p>
          <w:p w:rsidRPr="00C0525B" w:rsidR="00F83316" w:rsidP="00DE4D5E" w:rsidRDefault="6A5F239F" w14:paraId="67C0C651" w14:textId="76867D05">
            <w:pPr>
              <w:pStyle w:val="TableParagraph"/>
              <w:spacing w:line="259" w:lineRule="auto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C 102</w:t>
            </w: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F83316" w:rsidP="00DE4D5E" w:rsidRDefault="00F83316" w14:paraId="62CF82CC" w14:textId="132B1E25">
            <w:pPr>
              <w:pStyle w:val="TableParagraph"/>
              <w:spacing w:before="2" w:line="181" w:lineRule="exact"/>
              <w:ind w:left="189" w:right="98"/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1907A7DD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308D56CC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29427CBF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09:30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797E50C6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7B04FA47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568C698B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1A939487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F83316" w:rsidTr="3DBDA27D" w14:paraId="39D62F93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F83316" w:rsidP="006C2CDF" w:rsidRDefault="00F83316" w14:paraId="6AA258D8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F83316" w:rsidRDefault="008C47BF" w14:paraId="32300AB3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10:30</w:t>
            </w:r>
          </w:p>
        </w:tc>
        <w:tc>
          <w:tcPr>
            <w:tcW w:w="2313" w:type="dxa"/>
            <w:vMerge/>
            <w:tcMar/>
          </w:tcPr>
          <w:p w:rsidRPr="006C2CDF" w:rsidR="00F83316" w:rsidP="00DE4D5E" w:rsidRDefault="00F83316" w14:paraId="6FFBD3EC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F83316" w:rsidP="00DE4D5E" w:rsidRDefault="00F83316" w14:paraId="30DCCCAD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F83316" w:rsidP="00DE4D5E" w:rsidRDefault="00F83316" w14:paraId="36AF6883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F83316" w:rsidP="00DE4D5E" w:rsidRDefault="00F83316" w14:paraId="54C529ED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1D06F370" w14:textId="77777777">
        <w:trPr>
          <w:trHeight w:val="179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1C0157D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650A654C" w14:textId="77777777">
            <w:pPr>
              <w:pStyle w:val="TableParagraph"/>
              <w:spacing w:before="8" w:line="151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11:30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6C2CDF" w:rsidP="00DE4D5E" w:rsidRDefault="006C2CDF" w14:paraId="3691E7B2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6C2CDF" w:rsidR="006C2CDF" w:rsidP="00DE4D5E" w:rsidRDefault="006C2CDF" w14:paraId="526770CE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006C2CDF" w:rsidP="00DE4D5E" w:rsidRDefault="006C2CDF" w14:paraId="7CBEED82" w14:textId="77777777">
            <w:pPr>
              <w:pStyle w:val="TableParagraph"/>
              <w:ind w:left="410" w:right="336"/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6C2CDF" w:rsidR="006C2CDF" w:rsidP="00DE4D5E" w:rsidRDefault="006C2CDF" w14:paraId="6E36661F" w14:textId="0B8E8B0B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36559C00" w14:textId="77777777">
        <w:trPr>
          <w:trHeight w:val="147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38645DC7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135E58C4" w14:textId="77777777">
            <w:pPr>
              <w:pStyle w:val="TableParagraph"/>
              <w:spacing w:before="4"/>
              <w:ind w:left="0"/>
              <w:rPr>
                <w:sz w:val="16"/>
                <w:szCs w:val="16"/>
              </w:rPr>
            </w:pPr>
          </w:p>
          <w:p w:rsidRPr="006C2CDF" w:rsidR="006C2CDF" w:rsidRDefault="006C2CDF" w14:paraId="7A8BA9D5" w14:textId="77777777">
            <w:pPr>
              <w:pStyle w:val="TableParagraph"/>
              <w:spacing w:line="136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12:30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62EBF9A1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0C6C2CD5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709E88E4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508C98E9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</w:tr>
      <w:tr w:rsidRPr="006C2CDF" w:rsidR="006C2CDF" w:rsidTr="3DBDA27D" w14:paraId="194F76ED" w14:textId="77777777">
        <w:trPr>
          <w:trHeight w:val="20"/>
        </w:trPr>
        <w:tc>
          <w:tcPr>
            <w:tcW w:w="427" w:type="dxa"/>
            <w:vMerge/>
            <w:tcMar/>
            <w:textDirection w:val="btLr"/>
          </w:tcPr>
          <w:p w:rsidRPr="006C2CDF" w:rsidR="006C2CDF" w:rsidP="006C2CDF" w:rsidRDefault="006C2CDF" w14:paraId="779F8E7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6C2CDF" w:rsidRDefault="006C2CDF" w14:paraId="6C4F55B0" w14:textId="77777777">
            <w:pPr>
              <w:pStyle w:val="TableParagraph"/>
              <w:spacing w:line="130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13:30</w:t>
            </w:r>
          </w:p>
        </w:tc>
        <w:tc>
          <w:tcPr>
            <w:tcW w:w="2313" w:type="dxa"/>
            <w:vMerge/>
            <w:tcMar/>
          </w:tcPr>
          <w:p w:rsidRPr="006C2CDF" w:rsidR="006C2CDF" w:rsidP="00DE4D5E" w:rsidRDefault="006C2CDF" w14:paraId="7818863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6C2CDF" w:rsidP="00DE4D5E" w:rsidRDefault="006C2CDF" w14:paraId="44F69B9A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6C2CDF" w:rsidP="00DE4D5E" w:rsidRDefault="006C2CDF" w14:paraId="5F07D11E" w14:textId="777777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6C2CDF" w:rsidP="00DE4D5E" w:rsidRDefault="006C2CDF" w14:paraId="41508A3C" w14:textId="77777777">
            <w:pPr>
              <w:jc w:val="center"/>
              <w:rPr>
                <w:sz w:val="16"/>
                <w:szCs w:val="16"/>
              </w:rPr>
            </w:pPr>
          </w:p>
        </w:tc>
      </w:tr>
      <w:tr w:rsidRPr="006C2CDF" w:rsidR="00C3225D" w:rsidTr="3DBDA27D" w14:paraId="192CF400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C3225D" w:rsidP="006C2CDF" w:rsidRDefault="00C3225D" w14:paraId="43D6B1D6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C3225D" w:rsidRDefault="00C3225D" w14:paraId="181C1FBF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14:30</w:t>
            </w:r>
          </w:p>
        </w:tc>
        <w:tc>
          <w:tcPr>
            <w:tcW w:w="2313" w:type="dxa"/>
            <w:vMerge w:val="restart"/>
            <w:shd w:val="clear" w:color="auto" w:fill="DDD9C3" w:themeFill="background2" w:themeFillShade="E6"/>
            <w:tcMar/>
          </w:tcPr>
          <w:p w:rsidRPr="006C2CDF" w:rsidR="00C3225D" w:rsidP="00DE4D5E" w:rsidRDefault="00C3225D" w14:paraId="17DBC151" w14:textId="77777777">
            <w:pPr>
              <w:pStyle w:val="Table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BD4B4" w:themeFill="accent6" w:themeFillTint="66"/>
            <w:tcMar/>
          </w:tcPr>
          <w:p w:rsidRPr="00C0525B" w:rsidR="00C3225D" w:rsidP="0197FB9C" w:rsidRDefault="7D25A33D" w14:paraId="7C612271" w14:textId="0E384F09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Siyasi Düşünceler Tarihi</w:t>
            </w:r>
          </w:p>
          <w:p w:rsidRPr="00C0525B" w:rsidR="00C3225D" w:rsidP="0197FB9C" w:rsidRDefault="7D25A33D" w14:paraId="77DAA20E" w14:textId="71F4108A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Murat Yılmaz</w:t>
            </w:r>
          </w:p>
          <w:p w:rsidRPr="00C0525B" w:rsidR="00C3225D" w:rsidP="00DE4D5E" w:rsidRDefault="7D25A33D" w14:paraId="1CC9FFCE" w14:textId="20FBE710">
            <w:pPr>
              <w:pStyle w:val="TableParagraph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B 220</w:t>
            </w:r>
          </w:p>
        </w:tc>
        <w:tc>
          <w:tcPr>
            <w:tcW w:w="2405" w:type="dxa"/>
            <w:vMerge w:val="restart"/>
            <w:shd w:val="clear" w:color="auto" w:fill="C2D69B" w:themeFill="accent3" w:themeFillTint="99"/>
            <w:tcMar/>
          </w:tcPr>
          <w:p w:rsidRPr="006C2CDF" w:rsidR="1DFB2A16" w:rsidP="00DE4D5E" w:rsidRDefault="1DFB2A16" w14:paraId="77F4A856" w14:textId="3D8F2AD2">
            <w:pPr>
              <w:jc w:val="center"/>
              <w:rPr>
                <w:sz w:val="16"/>
                <w:szCs w:val="16"/>
              </w:rPr>
            </w:pPr>
          </w:p>
          <w:p w:rsidRPr="006C2CDF" w:rsidR="2747B544" w:rsidP="00DE4D5E" w:rsidRDefault="2747B544" w14:paraId="1F590744" w14:textId="0C0AF5D2">
            <w:pPr>
              <w:jc w:val="center"/>
              <w:rPr>
                <w:sz w:val="16"/>
                <w:szCs w:val="16"/>
              </w:rPr>
            </w:pPr>
          </w:p>
          <w:p w:rsidRPr="006C2CDF" w:rsidR="1DFB2A16" w:rsidP="00DE4D5E" w:rsidRDefault="1DFB2A16" w14:paraId="1BC5DB02" w14:textId="799D5C0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Pr="006C2CDF" w:rsidR="00C3225D" w:rsidP="00DE4D5E" w:rsidRDefault="00C3225D" w14:paraId="0FFF4C0B" w14:textId="3BD54F4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vMerge w:val="restart"/>
            <w:shd w:val="clear" w:color="auto" w:fill="B6DDE8" w:themeFill="accent5" w:themeFillTint="66"/>
            <w:tcMar/>
          </w:tcPr>
          <w:p w:rsidRPr="00C0525B" w:rsidR="007D4217" w:rsidP="0197FB9C" w:rsidRDefault="1E790230" w14:paraId="5BE87F07" w14:textId="6058187A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Mesleki İngilizce VI</w:t>
            </w:r>
          </w:p>
          <w:p w:rsidRPr="00C0525B" w:rsidR="007D4217" w:rsidP="0197FB9C" w:rsidRDefault="1E790230" w14:paraId="40B26D56" w14:textId="19A7A375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Yusuf Wara Abubakar</w:t>
            </w:r>
          </w:p>
          <w:p w:rsidRPr="00C0525B" w:rsidR="007D4217" w:rsidP="00DE4D5E" w:rsidRDefault="1E790230" w14:paraId="6F8BD81B" w14:textId="6BC5703A">
            <w:pPr>
              <w:pStyle w:val="TableParagraph"/>
              <w:spacing w:line="210" w:lineRule="exact"/>
              <w:ind w:left="557" w:right="464"/>
              <w:jc w:val="center"/>
              <w:rPr>
                <w:b/>
                <w:bCs/>
                <w:sz w:val="16"/>
                <w:szCs w:val="16"/>
              </w:rPr>
            </w:pPr>
            <w:r w:rsidRPr="0197FB9C">
              <w:rPr>
                <w:b/>
                <w:bCs/>
                <w:sz w:val="16"/>
                <w:szCs w:val="16"/>
              </w:rPr>
              <w:t>C 401</w:t>
            </w:r>
          </w:p>
        </w:tc>
      </w:tr>
      <w:tr w:rsidRPr="006C2CDF" w:rsidR="00C3225D" w:rsidTr="3DBDA27D" w14:paraId="79B66DC8" w14:textId="77777777">
        <w:trPr>
          <w:trHeight w:val="164"/>
        </w:trPr>
        <w:tc>
          <w:tcPr>
            <w:tcW w:w="427" w:type="dxa"/>
            <w:vMerge/>
            <w:tcMar/>
            <w:textDirection w:val="btLr"/>
          </w:tcPr>
          <w:p w:rsidRPr="006C2CDF" w:rsidR="00C3225D" w:rsidP="006C2CDF" w:rsidRDefault="00C3225D" w14:paraId="2613E9C1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C3225D" w:rsidRDefault="00C3225D" w14:paraId="73454E0C" w14:textId="77777777">
            <w:pPr>
              <w:pStyle w:val="TableParagraph"/>
              <w:spacing w:before="1" w:line="144" w:lineRule="exact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15:30</w:t>
            </w:r>
          </w:p>
        </w:tc>
        <w:tc>
          <w:tcPr>
            <w:tcW w:w="2313" w:type="dxa"/>
            <w:vMerge/>
            <w:tcMar/>
          </w:tcPr>
          <w:p w:rsidRPr="006C2CDF" w:rsidR="00C3225D" w:rsidRDefault="00C3225D" w14:paraId="1037B8A3" w14:textId="77777777">
            <w:pPr>
              <w:pStyle w:val="TableParagraph"/>
              <w:ind w:left="0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C3225D" w:rsidRDefault="00C3225D" w14:paraId="687C6DE0" w14:textId="77777777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C3225D" w:rsidRDefault="00C3225D" w14:paraId="5B2F9378" w14:textId="77777777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C3225D" w:rsidRDefault="00C3225D" w14:paraId="58E6DD4E" w14:textId="77777777">
            <w:pPr>
              <w:rPr>
                <w:sz w:val="16"/>
                <w:szCs w:val="16"/>
              </w:rPr>
            </w:pPr>
          </w:p>
        </w:tc>
      </w:tr>
      <w:tr w:rsidRPr="006C2CDF" w:rsidR="00C3225D" w:rsidTr="3DBDA27D" w14:paraId="7D68CF44" w14:textId="77777777">
        <w:trPr>
          <w:trHeight w:val="352"/>
        </w:trPr>
        <w:tc>
          <w:tcPr>
            <w:tcW w:w="427" w:type="dxa"/>
            <w:vMerge/>
            <w:tcMar/>
            <w:textDirection w:val="btLr"/>
          </w:tcPr>
          <w:p w:rsidRPr="006C2CDF" w:rsidR="00C3225D" w:rsidP="006C2CDF" w:rsidRDefault="00C3225D" w14:paraId="7D3BEE8F" w14:textId="77777777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CCC0D9" w:themeFill="accent4" w:themeFillTint="66"/>
            <w:tcMar/>
          </w:tcPr>
          <w:p w:rsidRPr="006C2CDF" w:rsidR="00C3225D" w:rsidRDefault="00C3225D" w14:paraId="39B35FF9" w14:textId="77777777">
            <w:pPr>
              <w:pStyle w:val="TableParagraph"/>
              <w:spacing w:before="76"/>
              <w:rPr>
                <w:sz w:val="16"/>
                <w:szCs w:val="16"/>
              </w:rPr>
            </w:pPr>
            <w:r w:rsidRPr="006C2CDF">
              <w:rPr>
                <w:sz w:val="16"/>
                <w:szCs w:val="16"/>
              </w:rPr>
              <w:t>16:30</w:t>
            </w:r>
          </w:p>
        </w:tc>
        <w:tc>
          <w:tcPr>
            <w:tcW w:w="2313" w:type="dxa"/>
            <w:vMerge/>
            <w:tcMar/>
          </w:tcPr>
          <w:p w:rsidRPr="006C2CDF" w:rsidR="00C3225D" w:rsidRDefault="00C3225D" w14:paraId="3B88899E" w14:textId="77777777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Mar/>
          </w:tcPr>
          <w:p w:rsidRPr="006C2CDF" w:rsidR="00C3225D" w:rsidP="00C3225D" w:rsidRDefault="00C3225D" w14:paraId="69E2BB2B" w14:textId="77777777">
            <w:pPr>
              <w:rPr>
                <w:sz w:val="16"/>
                <w:szCs w:val="16"/>
              </w:rPr>
            </w:pPr>
          </w:p>
        </w:tc>
        <w:tc>
          <w:tcPr>
            <w:tcW w:w="2405" w:type="dxa"/>
            <w:vMerge/>
            <w:tcMar/>
          </w:tcPr>
          <w:p w:rsidRPr="006C2CDF" w:rsidR="00C3225D" w:rsidRDefault="00C3225D" w14:paraId="57C0D796" w14:textId="77777777">
            <w:pPr>
              <w:rPr>
                <w:sz w:val="16"/>
                <w:szCs w:val="16"/>
              </w:rPr>
            </w:pPr>
          </w:p>
        </w:tc>
        <w:tc>
          <w:tcPr>
            <w:tcW w:w="2699" w:type="dxa"/>
            <w:vMerge/>
            <w:tcMar/>
          </w:tcPr>
          <w:p w:rsidRPr="006C2CDF" w:rsidR="00C3225D" w:rsidRDefault="00C3225D" w14:paraId="0D142F6F" w14:textId="77777777">
            <w:pPr>
              <w:rPr>
                <w:sz w:val="16"/>
                <w:szCs w:val="16"/>
              </w:rPr>
            </w:pPr>
          </w:p>
        </w:tc>
      </w:tr>
    </w:tbl>
    <w:p w:rsidR="00F83316" w:rsidRDefault="008C47BF" w14:paraId="734F84E7" w14:textId="77777777">
      <w:pPr>
        <w:tabs>
          <w:tab w:val="left" w:pos="8048"/>
        </w:tabs>
        <w:spacing w:before="92"/>
        <w:ind w:right="151"/>
        <w:jc w:val="center"/>
        <w:rPr>
          <w:sz w:val="18"/>
        </w:rPr>
      </w:pPr>
      <w:r>
        <w:rPr>
          <w:sz w:val="18"/>
        </w:rPr>
        <w:t>Bölüm</w:t>
      </w:r>
      <w:r>
        <w:rPr>
          <w:spacing w:val="-1"/>
          <w:sz w:val="18"/>
        </w:rPr>
        <w:t xml:space="preserve"> </w:t>
      </w:r>
      <w:r>
        <w:rPr>
          <w:sz w:val="18"/>
        </w:rPr>
        <w:t>Başkanı</w:t>
      </w:r>
      <w:r>
        <w:rPr>
          <w:sz w:val="18"/>
        </w:rPr>
        <w:tab/>
      </w:r>
      <w:r>
        <w:rPr>
          <w:sz w:val="18"/>
        </w:rPr>
        <w:t>Dekan</w:t>
      </w:r>
      <w:r>
        <w:rPr>
          <w:spacing w:val="-9"/>
          <w:sz w:val="18"/>
        </w:rPr>
        <w:t xml:space="preserve"> </w:t>
      </w:r>
      <w:r>
        <w:rPr>
          <w:sz w:val="18"/>
        </w:rPr>
        <w:t>Yardımcısı</w:t>
      </w:r>
    </w:p>
    <w:p w:rsidR="00F83316" w:rsidP="0A3072A6" w:rsidRDefault="008C47BF" w14:paraId="24BDED0E" w14:textId="407A467F">
      <w:pPr>
        <w:tabs>
          <w:tab w:val="left" w:pos="7763"/>
        </w:tabs>
        <w:spacing w:before="3"/>
        <w:ind w:right="195"/>
        <w:jc w:val="center"/>
        <w:rPr>
          <w:sz w:val="18"/>
          <w:szCs w:val="18"/>
        </w:rPr>
      </w:pPr>
      <w:r w:rsidRPr="0A3072A6">
        <w:rPr>
          <w:sz w:val="18"/>
          <w:szCs w:val="18"/>
        </w:rPr>
        <w:t>Doç.</w:t>
      </w:r>
      <w:r w:rsidRPr="0A3072A6">
        <w:rPr>
          <w:spacing w:val="-3"/>
          <w:sz w:val="18"/>
          <w:szCs w:val="18"/>
        </w:rPr>
        <w:t xml:space="preserve"> </w:t>
      </w:r>
      <w:r w:rsidRPr="0A3072A6">
        <w:rPr>
          <w:sz w:val="18"/>
          <w:szCs w:val="18"/>
        </w:rPr>
        <w:t>Dr.</w:t>
      </w:r>
      <w:r w:rsidRPr="0A3072A6">
        <w:rPr>
          <w:spacing w:val="-3"/>
          <w:sz w:val="18"/>
          <w:szCs w:val="18"/>
        </w:rPr>
        <w:t xml:space="preserve"> </w:t>
      </w:r>
      <w:r w:rsidRPr="0A3072A6">
        <w:rPr>
          <w:sz w:val="18"/>
          <w:szCs w:val="18"/>
        </w:rPr>
        <w:t>Evren</w:t>
      </w:r>
      <w:r w:rsidRPr="0A3072A6">
        <w:rPr>
          <w:spacing w:val="-3"/>
          <w:sz w:val="18"/>
          <w:szCs w:val="18"/>
        </w:rPr>
        <w:t xml:space="preserve"> </w:t>
      </w:r>
      <w:r w:rsidRPr="0A3072A6">
        <w:rPr>
          <w:sz w:val="18"/>
          <w:szCs w:val="18"/>
        </w:rPr>
        <w:t>KÜÇÜK</w:t>
      </w:r>
      <w:r>
        <w:rPr>
          <w:sz w:val="18"/>
        </w:rPr>
        <w:tab/>
      </w:r>
      <w:r w:rsidRPr="0A3072A6">
        <w:rPr>
          <w:sz w:val="18"/>
          <w:szCs w:val="18"/>
        </w:rPr>
        <w:t>Dr.</w:t>
      </w:r>
      <w:r w:rsidRPr="0A3072A6">
        <w:rPr>
          <w:spacing w:val="-6"/>
          <w:sz w:val="18"/>
          <w:szCs w:val="18"/>
        </w:rPr>
        <w:t xml:space="preserve"> </w:t>
      </w:r>
      <w:r w:rsidRPr="0A3072A6">
        <w:rPr>
          <w:sz w:val="18"/>
          <w:szCs w:val="18"/>
        </w:rPr>
        <w:t>Öğr</w:t>
      </w:r>
      <w:r w:rsidRPr="0A3072A6" w:rsidR="006C2CDF">
        <w:rPr>
          <w:sz w:val="18"/>
          <w:szCs w:val="18"/>
        </w:rPr>
        <w:t>.</w:t>
      </w:r>
      <w:r w:rsidRPr="0A3072A6">
        <w:rPr>
          <w:spacing w:val="-6"/>
          <w:sz w:val="18"/>
          <w:szCs w:val="18"/>
        </w:rPr>
        <w:t xml:space="preserve"> </w:t>
      </w:r>
      <w:r w:rsidRPr="0A3072A6">
        <w:rPr>
          <w:sz w:val="18"/>
          <w:szCs w:val="18"/>
        </w:rPr>
        <w:t>Üyesi</w:t>
      </w:r>
      <w:r w:rsidRPr="0A3072A6">
        <w:rPr>
          <w:spacing w:val="-6"/>
          <w:sz w:val="18"/>
          <w:szCs w:val="18"/>
        </w:rPr>
        <w:t xml:space="preserve"> </w:t>
      </w:r>
      <w:r w:rsidRPr="0A3072A6" w:rsidR="4ABC2F30">
        <w:rPr>
          <w:spacing w:val="-6"/>
          <w:sz w:val="18"/>
          <w:szCs w:val="18"/>
        </w:rPr>
        <w:t>Omca ALTIN</w:t>
      </w:r>
    </w:p>
    <w:sectPr w:rsidR="00F83316" w:rsidSect="009D1846">
      <w:headerReference w:type="default" r:id="rId6"/>
      <w:pgSz w:w="11900" w:h="16860" w:orient="portrait"/>
      <w:pgMar w:top="426" w:right="300" w:bottom="280" w:left="500" w:header="2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D1846" w:rsidP="00F83316" w:rsidRDefault="009D1846" w14:paraId="5919664F" w14:textId="77777777">
      <w:r>
        <w:separator/>
      </w:r>
    </w:p>
  </w:endnote>
  <w:endnote w:type="continuationSeparator" w:id="0">
    <w:p w:rsidR="009D1846" w:rsidP="00F83316" w:rsidRDefault="009D1846" w14:paraId="6B61B259" w14:textId="77777777">
      <w:r>
        <w:continuationSeparator/>
      </w:r>
    </w:p>
  </w:endnote>
  <w:endnote w:type="continuationNotice" w:id="1">
    <w:p w:rsidR="006D18C2" w:rsidRDefault="006D18C2" w14:paraId="5AA8BC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D1846" w:rsidP="00F83316" w:rsidRDefault="009D1846" w14:paraId="693272D0" w14:textId="77777777">
      <w:r>
        <w:separator/>
      </w:r>
    </w:p>
  </w:footnote>
  <w:footnote w:type="continuationSeparator" w:id="0">
    <w:p w:rsidR="009D1846" w:rsidP="00F83316" w:rsidRDefault="009D1846" w14:paraId="68D12640" w14:textId="77777777">
      <w:r>
        <w:continuationSeparator/>
      </w:r>
    </w:p>
  </w:footnote>
  <w:footnote w:type="continuationNotice" w:id="1">
    <w:p w:rsidR="006D18C2" w:rsidRDefault="006D18C2" w14:paraId="7C289D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4099" w:rsidP="007D25ED" w:rsidRDefault="00694099" w14:paraId="58A6CDCD" w14:textId="294658A3">
    <w:pPr>
      <w:pStyle w:val="BodyText"/>
      <w:spacing w:before="69" w:line="266" w:lineRule="auto"/>
      <w:ind w:left="4986" w:right="630" w:hanging="4346"/>
      <w:jc w:val="center"/>
    </w:pPr>
    <w:r>
      <w:t>202</w:t>
    </w:r>
    <w:r w:rsidR="006C2CDF">
      <w:t>3</w:t>
    </w:r>
    <w:r>
      <w:rPr>
        <w:spacing w:val="-4"/>
      </w:rPr>
      <w:t xml:space="preserve"> </w:t>
    </w:r>
    <w:r>
      <w:t>–</w:t>
    </w:r>
    <w:r>
      <w:rPr>
        <w:spacing w:val="-3"/>
      </w:rPr>
      <w:t xml:space="preserve"> </w:t>
    </w:r>
    <w:r>
      <w:t>202</w:t>
    </w:r>
    <w:r w:rsidR="006C2CDF">
      <w:t>4</w:t>
    </w:r>
    <w:r>
      <w:rPr>
        <w:spacing w:val="-3"/>
      </w:rPr>
      <w:t xml:space="preserve"> </w:t>
    </w:r>
    <w:r>
      <w:t>GÜZ</w:t>
    </w:r>
    <w:r>
      <w:rPr>
        <w:spacing w:val="-3"/>
      </w:rPr>
      <w:t xml:space="preserve"> </w:t>
    </w:r>
    <w:r>
      <w:t>DÖNEMİ</w:t>
    </w:r>
    <w:r>
      <w:rPr>
        <w:spacing w:val="-3"/>
      </w:rPr>
      <w:t xml:space="preserve"> </w:t>
    </w:r>
    <w:r>
      <w:t>ULUSLARARASI İLİŞKİLER</w:t>
    </w:r>
    <w:r>
      <w:rPr>
        <w:spacing w:val="-3"/>
      </w:rPr>
      <w:t xml:space="preserve"> </w:t>
    </w:r>
    <w:r>
      <w:t>BÖLÜMÜ</w:t>
    </w:r>
    <w:r>
      <w:rPr>
        <w:spacing w:val="-3"/>
      </w:rPr>
      <w:t xml:space="preserve"> </w:t>
    </w:r>
    <w:r>
      <w:t>DERS</w:t>
    </w:r>
    <w:r>
      <w:rPr>
        <w:spacing w:val="-47"/>
      </w:rPr>
      <w:t xml:space="preserve">                </w:t>
    </w:r>
    <w:r>
      <w:t>PROGRAMI</w:t>
    </w:r>
  </w:p>
  <w:p w:rsidR="00694099" w:rsidRDefault="00694099" w14:paraId="120C4E9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view w:val="web"/>
  <w:trackRevisions w:val="false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16"/>
    <w:rsid w:val="0000264E"/>
    <w:rsid w:val="00047A9D"/>
    <w:rsid w:val="000D7BF8"/>
    <w:rsid w:val="00233490"/>
    <w:rsid w:val="00235A64"/>
    <w:rsid w:val="00241D80"/>
    <w:rsid w:val="0025635A"/>
    <w:rsid w:val="00282FFC"/>
    <w:rsid w:val="0028BA43"/>
    <w:rsid w:val="002A1D7A"/>
    <w:rsid w:val="002B1374"/>
    <w:rsid w:val="002B6F03"/>
    <w:rsid w:val="002E7341"/>
    <w:rsid w:val="00306BEC"/>
    <w:rsid w:val="00337919"/>
    <w:rsid w:val="00396C68"/>
    <w:rsid w:val="003A0555"/>
    <w:rsid w:val="003B0021"/>
    <w:rsid w:val="003C05F3"/>
    <w:rsid w:val="003E0BDE"/>
    <w:rsid w:val="00424F5B"/>
    <w:rsid w:val="004D3482"/>
    <w:rsid w:val="004E1E79"/>
    <w:rsid w:val="00503DEC"/>
    <w:rsid w:val="0050F0CD"/>
    <w:rsid w:val="00512541"/>
    <w:rsid w:val="00526FDE"/>
    <w:rsid w:val="005B529D"/>
    <w:rsid w:val="005F007A"/>
    <w:rsid w:val="006264ED"/>
    <w:rsid w:val="006611D5"/>
    <w:rsid w:val="0067519C"/>
    <w:rsid w:val="0068688E"/>
    <w:rsid w:val="00694099"/>
    <w:rsid w:val="006C2CDF"/>
    <w:rsid w:val="006D18C2"/>
    <w:rsid w:val="006D7D4B"/>
    <w:rsid w:val="00723EA2"/>
    <w:rsid w:val="00754C5E"/>
    <w:rsid w:val="00756E28"/>
    <w:rsid w:val="00784D71"/>
    <w:rsid w:val="007D25ED"/>
    <w:rsid w:val="007D4217"/>
    <w:rsid w:val="007F0491"/>
    <w:rsid w:val="00800656"/>
    <w:rsid w:val="008313EC"/>
    <w:rsid w:val="00832B54"/>
    <w:rsid w:val="008453A4"/>
    <w:rsid w:val="0086532B"/>
    <w:rsid w:val="008C47BF"/>
    <w:rsid w:val="008C5710"/>
    <w:rsid w:val="00911CED"/>
    <w:rsid w:val="00925275"/>
    <w:rsid w:val="00971554"/>
    <w:rsid w:val="00992DE6"/>
    <w:rsid w:val="009A6A11"/>
    <w:rsid w:val="009D0242"/>
    <w:rsid w:val="009D1846"/>
    <w:rsid w:val="009D3CDD"/>
    <w:rsid w:val="009E0347"/>
    <w:rsid w:val="00A0440D"/>
    <w:rsid w:val="00A31BD3"/>
    <w:rsid w:val="00A95C0D"/>
    <w:rsid w:val="00AB2D6D"/>
    <w:rsid w:val="00B22FDE"/>
    <w:rsid w:val="00B2436E"/>
    <w:rsid w:val="00B344D5"/>
    <w:rsid w:val="00B42EBC"/>
    <w:rsid w:val="00B64434"/>
    <w:rsid w:val="00B845BA"/>
    <w:rsid w:val="00BA183C"/>
    <w:rsid w:val="00BA5A75"/>
    <w:rsid w:val="00BF09C3"/>
    <w:rsid w:val="00BF0E5E"/>
    <w:rsid w:val="00BF18EB"/>
    <w:rsid w:val="00BF619E"/>
    <w:rsid w:val="00BF645D"/>
    <w:rsid w:val="00C0525B"/>
    <w:rsid w:val="00C166E3"/>
    <w:rsid w:val="00C16B8F"/>
    <w:rsid w:val="00C2048C"/>
    <w:rsid w:val="00C3225D"/>
    <w:rsid w:val="00C33D47"/>
    <w:rsid w:val="00C56148"/>
    <w:rsid w:val="00C70115"/>
    <w:rsid w:val="00C9761F"/>
    <w:rsid w:val="00D27BCA"/>
    <w:rsid w:val="00D82A45"/>
    <w:rsid w:val="00DC15C1"/>
    <w:rsid w:val="00DE4D5E"/>
    <w:rsid w:val="00E13A3C"/>
    <w:rsid w:val="00E47D17"/>
    <w:rsid w:val="00E669EE"/>
    <w:rsid w:val="00E9517E"/>
    <w:rsid w:val="00E97718"/>
    <w:rsid w:val="00ED3520"/>
    <w:rsid w:val="00F02E36"/>
    <w:rsid w:val="00F219F8"/>
    <w:rsid w:val="00F33C91"/>
    <w:rsid w:val="00F83316"/>
    <w:rsid w:val="00F868DD"/>
    <w:rsid w:val="00FA00A6"/>
    <w:rsid w:val="00FC0C49"/>
    <w:rsid w:val="01136D51"/>
    <w:rsid w:val="016B557D"/>
    <w:rsid w:val="0197FB9C"/>
    <w:rsid w:val="01BF2B29"/>
    <w:rsid w:val="023655DF"/>
    <w:rsid w:val="029A661F"/>
    <w:rsid w:val="02D09C68"/>
    <w:rsid w:val="02FCE866"/>
    <w:rsid w:val="0303F1BD"/>
    <w:rsid w:val="03434BCD"/>
    <w:rsid w:val="035871F2"/>
    <w:rsid w:val="03EE5E62"/>
    <w:rsid w:val="03F9CA6B"/>
    <w:rsid w:val="04363680"/>
    <w:rsid w:val="0464AAA8"/>
    <w:rsid w:val="048A5C7E"/>
    <w:rsid w:val="0495C46A"/>
    <w:rsid w:val="04A3D0DE"/>
    <w:rsid w:val="04D85B78"/>
    <w:rsid w:val="0576BE88"/>
    <w:rsid w:val="0576D26B"/>
    <w:rsid w:val="057ACB64"/>
    <w:rsid w:val="05D206E1"/>
    <w:rsid w:val="05D9F467"/>
    <w:rsid w:val="06262CDF"/>
    <w:rsid w:val="069C0473"/>
    <w:rsid w:val="07769074"/>
    <w:rsid w:val="08588571"/>
    <w:rsid w:val="0883856E"/>
    <w:rsid w:val="09090288"/>
    <w:rsid w:val="090A7482"/>
    <w:rsid w:val="09222F53"/>
    <w:rsid w:val="09501B36"/>
    <w:rsid w:val="09602464"/>
    <w:rsid w:val="09910810"/>
    <w:rsid w:val="09B114B1"/>
    <w:rsid w:val="09C4AEBA"/>
    <w:rsid w:val="0A2E2FDF"/>
    <w:rsid w:val="0A3072A6"/>
    <w:rsid w:val="0A33EBCB"/>
    <w:rsid w:val="0A3AA7C2"/>
    <w:rsid w:val="0A55496F"/>
    <w:rsid w:val="0A69A723"/>
    <w:rsid w:val="0A983297"/>
    <w:rsid w:val="0ABDFFB4"/>
    <w:rsid w:val="0AD5C69D"/>
    <w:rsid w:val="0AF33317"/>
    <w:rsid w:val="0B08CF42"/>
    <w:rsid w:val="0B655F12"/>
    <w:rsid w:val="0C066FD9"/>
    <w:rsid w:val="0C7ED4CB"/>
    <w:rsid w:val="0C8205B0"/>
    <w:rsid w:val="0CC00E0F"/>
    <w:rsid w:val="0CCF286F"/>
    <w:rsid w:val="0D2361F7"/>
    <w:rsid w:val="0D3756B7"/>
    <w:rsid w:val="0E1B94AF"/>
    <w:rsid w:val="0E31CB61"/>
    <w:rsid w:val="0EF7C4FB"/>
    <w:rsid w:val="0F01A102"/>
    <w:rsid w:val="0F087845"/>
    <w:rsid w:val="0F19E6D0"/>
    <w:rsid w:val="0F5E3C1C"/>
    <w:rsid w:val="0FC163B1"/>
    <w:rsid w:val="0FD79F22"/>
    <w:rsid w:val="10A13E26"/>
    <w:rsid w:val="111CA70E"/>
    <w:rsid w:val="11311760"/>
    <w:rsid w:val="13049431"/>
    <w:rsid w:val="132F4F93"/>
    <w:rsid w:val="1348C09F"/>
    <w:rsid w:val="13753D0B"/>
    <w:rsid w:val="145447D0"/>
    <w:rsid w:val="14B5838E"/>
    <w:rsid w:val="150D6EB3"/>
    <w:rsid w:val="15A36F98"/>
    <w:rsid w:val="16474EA9"/>
    <w:rsid w:val="164DC7F8"/>
    <w:rsid w:val="1671130A"/>
    <w:rsid w:val="16A55BE6"/>
    <w:rsid w:val="179C4CFC"/>
    <w:rsid w:val="17CD7D2F"/>
    <w:rsid w:val="18A895BF"/>
    <w:rsid w:val="18D3F1D3"/>
    <w:rsid w:val="194040A3"/>
    <w:rsid w:val="19C0FCD1"/>
    <w:rsid w:val="1ADC1104"/>
    <w:rsid w:val="1B8AD0C9"/>
    <w:rsid w:val="1B8F5187"/>
    <w:rsid w:val="1B9F8281"/>
    <w:rsid w:val="1BF8D709"/>
    <w:rsid w:val="1C39EC7F"/>
    <w:rsid w:val="1C602694"/>
    <w:rsid w:val="1D0B8CCA"/>
    <w:rsid w:val="1D50E5DE"/>
    <w:rsid w:val="1DB0095A"/>
    <w:rsid w:val="1DFB2A16"/>
    <w:rsid w:val="1E0310DE"/>
    <w:rsid w:val="1E050A4F"/>
    <w:rsid w:val="1E61671A"/>
    <w:rsid w:val="1E790230"/>
    <w:rsid w:val="1E9F3A83"/>
    <w:rsid w:val="1EEEFB38"/>
    <w:rsid w:val="1F2B82BA"/>
    <w:rsid w:val="2071950D"/>
    <w:rsid w:val="20AC2DA5"/>
    <w:rsid w:val="20AEC3E2"/>
    <w:rsid w:val="213C3902"/>
    <w:rsid w:val="2190F3C1"/>
    <w:rsid w:val="221C1ACA"/>
    <w:rsid w:val="22599DE6"/>
    <w:rsid w:val="22802770"/>
    <w:rsid w:val="22843D92"/>
    <w:rsid w:val="22B2880F"/>
    <w:rsid w:val="22B639FB"/>
    <w:rsid w:val="230998DA"/>
    <w:rsid w:val="232465FA"/>
    <w:rsid w:val="23A935CF"/>
    <w:rsid w:val="23CF6BD3"/>
    <w:rsid w:val="23D76A67"/>
    <w:rsid w:val="23FF15ED"/>
    <w:rsid w:val="240BA5BD"/>
    <w:rsid w:val="2448B557"/>
    <w:rsid w:val="246AED7A"/>
    <w:rsid w:val="246F5C81"/>
    <w:rsid w:val="247B850F"/>
    <w:rsid w:val="2498A146"/>
    <w:rsid w:val="25450630"/>
    <w:rsid w:val="254FCF6B"/>
    <w:rsid w:val="25528B3F"/>
    <w:rsid w:val="25831004"/>
    <w:rsid w:val="25859334"/>
    <w:rsid w:val="25C956A6"/>
    <w:rsid w:val="26051EDE"/>
    <w:rsid w:val="2661A0E6"/>
    <w:rsid w:val="2666BA71"/>
    <w:rsid w:val="26E0D691"/>
    <w:rsid w:val="27070C95"/>
    <w:rsid w:val="2747B544"/>
    <w:rsid w:val="2778384D"/>
    <w:rsid w:val="27A0A261"/>
    <w:rsid w:val="283B6350"/>
    <w:rsid w:val="2882B12E"/>
    <w:rsid w:val="2895BD62"/>
    <w:rsid w:val="28B8051A"/>
    <w:rsid w:val="28CD836F"/>
    <w:rsid w:val="29AAB392"/>
    <w:rsid w:val="29BC3562"/>
    <w:rsid w:val="29CBBCC7"/>
    <w:rsid w:val="29E95213"/>
    <w:rsid w:val="2A76BCDF"/>
    <w:rsid w:val="2ABCCA93"/>
    <w:rsid w:val="2B2B18C3"/>
    <w:rsid w:val="2B852274"/>
    <w:rsid w:val="2C00008A"/>
    <w:rsid w:val="2C1CE083"/>
    <w:rsid w:val="2C4E6A67"/>
    <w:rsid w:val="2CEE2EF5"/>
    <w:rsid w:val="2D721AA4"/>
    <w:rsid w:val="2D7A012C"/>
    <w:rsid w:val="2D8CADC6"/>
    <w:rsid w:val="2DB86887"/>
    <w:rsid w:val="2DC6F039"/>
    <w:rsid w:val="2DE0B90C"/>
    <w:rsid w:val="2DE779D1"/>
    <w:rsid w:val="2DECCE69"/>
    <w:rsid w:val="2E08E869"/>
    <w:rsid w:val="2E27ADC2"/>
    <w:rsid w:val="2E36A4FE"/>
    <w:rsid w:val="2E53290E"/>
    <w:rsid w:val="2EEBE876"/>
    <w:rsid w:val="2FECED82"/>
    <w:rsid w:val="2FEF5ACF"/>
    <w:rsid w:val="3004C54D"/>
    <w:rsid w:val="304B4CC2"/>
    <w:rsid w:val="30DB0FBC"/>
    <w:rsid w:val="30E2F58D"/>
    <w:rsid w:val="316A5756"/>
    <w:rsid w:val="31754324"/>
    <w:rsid w:val="31C03605"/>
    <w:rsid w:val="31D31C2E"/>
    <w:rsid w:val="329B9BDA"/>
    <w:rsid w:val="32C14189"/>
    <w:rsid w:val="331C9C32"/>
    <w:rsid w:val="33246AD0"/>
    <w:rsid w:val="3363305C"/>
    <w:rsid w:val="33710C0B"/>
    <w:rsid w:val="33A0C6A5"/>
    <w:rsid w:val="3405012A"/>
    <w:rsid w:val="34358D50"/>
    <w:rsid w:val="34F3A990"/>
    <w:rsid w:val="35322B91"/>
    <w:rsid w:val="355B29FA"/>
    <w:rsid w:val="3603B07B"/>
    <w:rsid w:val="363914AC"/>
    <w:rsid w:val="36BB36C7"/>
    <w:rsid w:val="36EE6C75"/>
    <w:rsid w:val="377FAE89"/>
    <w:rsid w:val="37911D0E"/>
    <w:rsid w:val="37E5EE17"/>
    <w:rsid w:val="391C2380"/>
    <w:rsid w:val="392CED6F"/>
    <w:rsid w:val="394B0315"/>
    <w:rsid w:val="39506618"/>
    <w:rsid w:val="39C32360"/>
    <w:rsid w:val="39C44D94"/>
    <w:rsid w:val="39DE6C88"/>
    <w:rsid w:val="3A098569"/>
    <w:rsid w:val="3A33C310"/>
    <w:rsid w:val="3A8A0008"/>
    <w:rsid w:val="3AEBF7CD"/>
    <w:rsid w:val="3B4E1A0F"/>
    <w:rsid w:val="3B60D617"/>
    <w:rsid w:val="3BB2A740"/>
    <w:rsid w:val="3BE2F32E"/>
    <w:rsid w:val="3C14E696"/>
    <w:rsid w:val="3C810C6F"/>
    <w:rsid w:val="3CE30FE8"/>
    <w:rsid w:val="3D525951"/>
    <w:rsid w:val="3DBDA27D"/>
    <w:rsid w:val="3DF41BE9"/>
    <w:rsid w:val="3DFD3624"/>
    <w:rsid w:val="3EA47DF1"/>
    <w:rsid w:val="3EAC760F"/>
    <w:rsid w:val="3EAC77CE"/>
    <w:rsid w:val="3EBD593E"/>
    <w:rsid w:val="3ED15018"/>
    <w:rsid w:val="3F4CC7EA"/>
    <w:rsid w:val="3F8FEC4A"/>
    <w:rsid w:val="4080EF52"/>
    <w:rsid w:val="40ABCC3B"/>
    <w:rsid w:val="40B502DD"/>
    <w:rsid w:val="40CFB33E"/>
    <w:rsid w:val="40DEA033"/>
    <w:rsid w:val="40E8DBBB"/>
    <w:rsid w:val="410379EE"/>
    <w:rsid w:val="412BBCAB"/>
    <w:rsid w:val="4133189E"/>
    <w:rsid w:val="41B6810B"/>
    <w:rsid w:val="41BA26A7"/>
    <w:rsid w:val="420FD8F3"/>
    <w:rsid w:val="4329132A"/>
    <w:rsid w:val="43429F94"/>
    <w:rsid w:val="4352516C"/>
    <w:rsid w:val="43652415"/>
    <w:rsid w:val="43ABA954"/>
    <w:rsid w:val="43C3AF31"/>
    <w:rsid w:val="440EA2E7"/>
    <w:rsid w:val="4492D509"/>
    <w:rsid w:val="449DD720"/>
    <w:rsid w:val="44B93324"/>
    <w:rsid w:val="44F74C2A"/>
    <w:rsid w:val="44FF24A8"/>
    <w:rsid w:val="4515E817"/>
    <w:rsid w:val="454779B5"/>
    <w:rsid w:val="45612BF5"/>
    <w:rsid w:val="45982874"/>
    <w:rsid w:val="45C33071"/>
    <w:rsid w:val="45E7BD0E"/>
    <w:rsid w:val="4626399F"/>
    <w:rsid w:val="465C1A35"/>
    <w:rsid w:val="465C5693"/>
    <w:rsid w:val="4772BB72"/>
    <w:rsid w:val="47880B06"/>
    <w:rsid w:val="47AF2E5E"/>
    <w:rsid w:val="47EFA641"/>
    <w:rsid w:val="48050995"/>
    <w:rsid w:val="484D88D9"/>
    <w:rsid w:val="487A6A15"/>
    <w:rsid w:val="488D42F5"/>
    <w:rsid w:val="489A2011"/>
    <w:rsid w:val="48D44960"/>
    <w:rsid w:val="49134924"/>
    <w:rsid w:val="492D06AF"/>
    <w:rsid w:val="49BDB7A4"/>
    <w:rsid w:val="49E9593A"/>
    <w:rsid w:val="4A42BCC6"/>
    <w:rsid w:val="4A7602E7"/>
    <w:rsid w:val="4AAAD556"/>
    <w:rsid w:val="4AAAD7B4"/>
    <w:rsid w:val="4ABC2F30"/>
    <w:rsid w:val="4B274703"/>
    <w:rsid w:val="4B2AF7DA"/>
    <w:rsid w:val="4B598805"/>
    <w:rsid w:val="4B5D6351"/>
    <w:rsid w:val="4B6F8A3D"/>
    <w:rsid w:val="4B990F7A"/>
    <w:rsid w:val="4C46A5B7"/>
    <w:rsid w:val="4C8D59D9"/>
    <w:rsid w:val="4CBBF6BD"/>
    <w:rsid w:val="4CF55866"/>
    <w:rsid w:val="4D3BF917"/>
    <w:rsid w:val="4DE27618"/>
    <w:rsid w:val="4DFE33D0"/>
    <w:rsid w:val="4E13D08F"/>
    <w:rsid w:val="4E4E6C59"/>
    <w:rsid w:val="4E7C8453"/>
    <w:rsid w:val="4E9128C7"/>
    <w:rsid w:val="4E9CF199"/>
    <w:rsid w:val="4E9EB5E9"/>
    <w:rsid w:val="4EAB203D"/>
    <w:rsid w:val="4EB68829"/>
    <w:rsid w:val="4F08BF72"/>
    <w:rsid w:val="4F4889D0"/>
    <w:rsid w:val="4F54DAA7"/>
    <w:rsid w:val="4F623C10"/>
    <w:rsid w:val="502CF928"/>
    <w:rsid w:val="5038C1FA"/>
    <w:rsid w:val="50CD9695"/>
    <w:rsid w:val="519EDD4A"/>
    <w:rsid w:val="51C8C989"/>
    <w:rsid w:val="51D7158B"/>
    <w:rsid w:val="522CE51A"/>
    <w:rsid w:val="52525CFB"/>
    <w:rsid w:val="528463C8"/>
    <w:rsid w:val="53271044"/>
    <w:rsid w:val="5342F312"/>
    <w:rsid w:val="53A7613D"/>
    <w:rsid w:val="53A9AA2E"/>
    <w:rsid w:val="54082BD2"/>
    <w:rsid w:val="5414E6CB"/>
    <w:rsid w:val="54635978"/>
    <w:rsid w:val="5610596A"/>
    <w:rsid w:val="5641322D"/>
    <w:rsid w:val="56EFDC36"/>
    <w:rsid w:val="56F9A5DA"/>
    <w:rsid w:val="57A9EABD"/>
    <w:rsid w:val="57DA9D9A"/>
    <w:rsid w:val="57F38932"/>
    <w:rsid w:val="57F52652"/>
    <w:rsid w:val="5833BBA4"/>
    <w:rsid w:val="586379D2"/>
    <w:rsid w:val="59093C64"/>
    <w:rsid w:val="5910D038"/>
    <w:rsid w:val="594ABD0C"/>
    <w:rsid w:val="59D7DCC4"/>
    <w:rsid w:val="59DFA440"/>
    <w:rsid w:val="5A27DBBB"/>
    <w:rsid w:val="5A28C739"/>
    <w:rsid w:val="5A8E3E3F"/>
    <w:rsid w:val="5A9A3C38"/>
    <w:rsid w:val="5B05827B"/>
    <w:rsid w:val="5B0E458D"/>
    <w:rsid w:val="5B244270"/>
    <w:rsid w:val="5B64CF74"/>
    <w:rsid w:val="5B7B74A1"/>
    <w:rsid w:val="5B855D6D"/>
    <w:rsid w:val="5BFEA39F"/>
    <w:rsid w:val="5C042935"/>
    <w:rsid w:val="5C0FAA4E"/>
    <w:rsid w:val="5C360C99"/>
    <w:rsid w:val="5CA7C891"/>
    <w:rsid w:val="5CADA1C3"/>
    <w:rsid w:val="5D174502"/>
    <w:rsid w:val="5E3AB1BA"/>
    <w:rsid w:val="5E3D233D"/>
    <w:rsid w:val="5E497224"/>
    <w:rsid w:val="5E6E8FA0"/>
    <w:rsid w:val="5EAAC38B"/>
    <w:rsid w:val="5EB6690F"/>
    <w:rsid w:val="5EBAF912"/>
    <w:rsid w:val="5F2C5BC8"/>
    <w:rsid w:val="5F7BC6E4"/>
    <w:rsid w:val="5FFA5551"/>
    <w:rsid w:val="605825BC"/>
    <w:rsid w:val="60698D9B"/>
    <w:rsid w:val="606F04D9"/>
    <w:rsid w:val="60C31F49"/>
    <w:rsid w:val="60E0266F"/>
    <w:rsid w:val="617BC42F"/>
    <w:rsid w:val="620A5C18"/>
    <w:rsid w:val="620AD53A"/>
    <w:rsid w:val="626BDFFB"/>
    <w:rsid w:val="629AB9A1"/>
    <w:rsid w:val="6330F795"/>
    <w:rsid w:val="6379F9EE"/>
    <w:rsid w:val="63DB423E"/>
    <w:rsid w:val="653FB1FE"/>
    <w:rsid w:val="65406270"/>
    <w:rsid w:val="65E8775F"/>
    <w:rsid w:val="65F6B7B7"/>
    <w:rsid w:val="65F73620"/>
    <w:rsid w:val="6616880D"/>
    <w:rsid w:val="667D315E"/>
    <w:rsid w:val="670117CA"/>
    <w:rsid w:val="673871FC"/>
    <w:rsid w:val="675F2C31"/>
    <w:rsid w:val="67C65963"/>
    <w:rsid w:val="67CADD26"/>
    <w:rsid w:val="68561C5D"/>
    <w:rsid w:val="686288CF"/>
    <w:rsid w:val="6924BD03"/>
    <w:rsid w:val="69B88B15"/>
    <w:rsid w:val="6A38B88C"/>
    <w:rsid w:val="6A5F239F"/>
    <w:rsid w:val="6AA9A8ED"/>
    <w:rsid w:val="6B000C65"/>
    <w:rsid w:val="6B68CC99"/>
    <w:rsid w:val="6BD62056"/>
    <w:rsid w:val="6C545F31"/>
    <w:rsid w:val="6D17CB38"/>
    <w:rsid w:val="6D70594E"/>
    <w:rsid w:val="6DB0D131"/>
    <w:rsid w:val="6DCD8C3A"/>
    <w:rsid w:val="6E080362"/>
    <w:rsid w:val="6E4A3793"/>
    <w:rsid w:val="6E59A5BE"/>
    <w:rsid w:val="6EC5C9CF"/>
    <w:rsid w:val="6F19740A"/>
    <w:rsid w:val="6F64F023"/>
    <w:rsid w:val="6FE75BC6"/>
    <w:rsid w:val="707DA59F"/>
    <w:rsid w:val="70B9DBDF"/>
    <w:rsid w:val="70D2BEFB"/>
    <w:rsid w:val="71536A7B"/>
    <w:rsid w:val="71AA749D"/>
    <w:rsid w:val="7245AD7B"/>
    <w:rsid w:val="72DA7281"/>
    <w:rsid w:val="734644FE"/>
    <w:rsid w:val="73629DEE"/>
    <w:rsid w:val="73D49DAB"/>
    <w:rsid w:val="73FA5DBC"/>
    <w:rsid w:val="7413CBEC"/>
    <w:rsid w:val="74210414"/>
    <w:rsid w:val="74334A16"/>
    <w:rsid w:val="7476EC3D"/>
    <w:rsid w:val="74E63967"/>
    <w:rsid w:val="753D982F"/>
    <w:rsid w:val="757A19B9"/>
    <w:rsid w:val="75CF1A77"/>
    <w:rsid w:val="75F7CE7E"/>
    <w:rsid w:val="768AD348"/>
    <w:rsid w:val="76EEBF94"/>
    <w:rsid w:val="7786D58D"/>
    <w:rsid w:val="77AEE5A8"/>
    <w:rsid w:val="77D0678A"/>
    <w:rsid w:val="78593E37"/>
    <w:rsid w:val="7897AEEC"/>
    <w:rsid w:val="78DBC413"/>
    <w:rsid w:val="78EA914B"/>
    <w:rsid w:val="78FECF7A"/>
    <w:rsid w:val="79B1C3AD"/>
    <w:rsid w:val="7A8F5439"/>
    <w:rsid w:val="7A9A9FDB"/>
    <w:rsid w:val="7AA3C7AD"/>
    <w:rsid w:val="7B165743"/>
    <w:rsid w:val="7B6D4CEB"/>
    <w:rsid w:val="7BABEEEF"/>
    <w:rsid w:val="7C22320D"/>
    <w:rsid w:val="7D25A33D"/>
    <w:rsid w:val="7D2B3B29"/>
    <w:rsid w:val="7D2C4559"/>
    <w:rsid w:val="7D3B9D89"/>
    <w:rsid w:val="7D7A3A6F"/>
    <w:rsid w:val="7DAD183F"/>
    <w:rsid w:val="7DC6F4FB"/>
    <w:rsid w:val="7E7AA7D2"/>
    <w:rsid w:val="7FA7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1A640"/>
  <w15:docId w15:val="{F43E6F6A-0F80-429E-964C-4D3015899C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F83316"/>
    <w:rPr>
      <w:rFonts w:ascii="Times New Roman" w:hAnsi="Times New Roman" w:eastAsia="Times New Roman" w:cs="Times New Roman"/>
      <w:lang w:val="tr-T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rsid w:val="00F833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F83316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F83316"/>
  </w:style>
  <w:style w:type="paragraph" w:styleId="TableParagraph" w:customStyle="1">
    <w:name w:val="Table Paragraph"/>
    <w:basedOn w:val="Normal"/>
    <w:uiPriority w:val="1"/>
    <w:qFormat/>
    <w:rsid w:val="00F83316"/>
    <w:pPr>
      <w:ind w:left="132"/>
    </w:pPr>
  </w:style>
  <w:style w:type="paragraph" w:styleId="Header">
    <w:name w:val="header"/>
    <w:basedOn w:val="Normal"/>
    <w:link w:val="Head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007A"/>
    <w:rPr>
      <w:rFonts w:ascii="Times New Roman" w:hAnsi="Times New Roman" w:eastAsia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5F007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007A"/>
    <w:rPr>
      <w:rFonts w:ascii="Times New Roman" w:hAnsi="Times New Roman" w:eastAsia="Times New Roman" w:cs="Times New Roman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CE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1CED"/>
    <w:rPr>
      <w:rFonts w:ascii="Segoe UI" w:hAnsi="Segoe UI" w:eastAsia="Times New Roman" w:cs="Segoe UI"/>
      <w:sz w:val="18"/>
      <w:szCs w:val="18"/>
      <w:lang w:val="tr-TR"/>
    </w:rPr>
  </w:style>
  <w:style w:type="paragraph" w:styleId="Balk11" w:customStyle="1">
    <w:name w:val="Başlık 11"/>
    <w:basedOn w:val="Normal"/>
    <w:uiPriority w:val="1"/>
    <w:qFormat/>
    <w:rsid w:val="0A3072A6"/>
    <w:pPr>
      <w:spacing w:before="23"/>
      <w:ind w:left="120" w:right="151"/>
      <w:jc w:val="center"/>
      <w:outlineLvl w:val="1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pc</dc:creator>
  <keywords/>
  <lastModifiedBy>HARUN KOCAK</lastModifiedBy>
  <revision>26</revision>
  <lastPrinted>2022-08-25T09:58:00.0000000Z</lastPrinted>
  <dcterms:created xsi:type="dcterms:W3CDTF">2023-08-25T12:54:00.0000000Z</dcterms:created>
  <dcterms:modified xsi:type="dcterms:W3CDTF">2024-04-29T13:41:01.6378666Z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Mozilla/5.0 (Windows NT 10.0; Win64; x64) AppleWebKit/537.36 (KHTML, like Gecko) Chrome/98.0.4758.102 Safari/537.36</vt:lpwstr>
  </property>
  <property fmtid="{D5CDD505-2E9C-101B-9397-08002B2CF9AE}" pid="4" name="LastSaved">
    <vt:filetime>2022-08-16T00:00:00Z</vt:filetime>
  </property>
</Properties>
</file>